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3175E9" w:rsidRDefault="003175E9" w:rsidP="00AC7F57">
      <w:pPr>
        <w:pStyle w:val="a4"/>
      </w:pP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31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69</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913A00">
        <w:rPr>
          <w:vertAlign w:val="superscript"/>
        </w:rPr>
        <w:t xml:space="preserve">[1] </w:t>
      </w:r>
      <w:r w:rsidR="000C374C" w:rsidRPr="000C374C">
        <w:rPr>
          <w:vertAlign w:val="superscript"/>
        </w:rPr>
        <w:fldChar w:fldCharType="end"/>
      </w:r>
      <w:fldSimple w:instr=" REF _Ref478326121 \r  \* MERGEFORMAT ">
        <w:r w:rsidR="00913A00" w:rsidRPr="00913A00">
          <w:rPr>
            <w:vertAlign w:val="superscript"/>
          </w:rPr>
          <w:t>[2]</w:t>
        </w:r>
        <w:r w:rsidR="00913A00">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913A00">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913A00" w:rsidRPr="00913A00">
          <w:rPr>
            <w:vertAlign w:val="superscript"/>
          </w:rPr>
          <w:t>[4]</w:t>
        </w:r>
        <w:r w:rsidR="00913A00">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w:t>
      </w:r>
      <w:r w:rsidR="00E8640F">
        <w:rPr>
          <w:rFonts w:hint="eastAsia"/>
        </w:rPr>
        <w:t>陷为：只能是宏观大尺度的气象信息，缺乏关于路况具体和详细的信息。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913A00">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913A00" w:rsidRPr="00913A00">
        <w:rPr>
          <w:rFonts w:ascii="宋体" w:hAnsi="宋体" w:cs="宋体"/>
          <w:kern w:val="0"/>
          <w:szCs w:val="21"/>
          <w:vertAlign w:val="superscript"/>
        </w:rPr>
        <w:t>[6]</w:t>
      </w:r>
      <w:r w:rsidR="00913A00">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913A00">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13A00">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13A00">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913A00">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913A00">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913A00">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913A00">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w:t>
      </w:r>
      <w:r w:rsidR="00217476" w:rsidRPr="00217476">
        <w:rPr>
          <w:rFonts w:eastAsiaTheme="minorEastAsia" w:hint="eastAsia"/>
          <w:szCs w:val="18"/>
        </w:rPr>
        <w:lastRenderedPageBreak/>
        <w:t>其安装示意图如下图所示，卤素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13A00">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13A00">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913A00">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13A00">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w:t>
      </w:r>
      <w:r w:rsidR="00E8640F">
        <w:rPr>
          <w:rFonts w:hint="eastAsia"/>
        </w:rPr>
        <w:t>一般情况</w:t>
      </w:r>
      <w:r w:rsidR="00E8640F">
        <w:t>下，</w:t>
      </w:r>
      <w:r w:rsidRPr="00F50080">
        <w:rPr>
          <w:rFonts w:hint="eastAsia"/>
        </w:rPr>
        <w:t>射向界面的一束光，反射光线与折射光线都是部分极化光。当入射光以一种特殊角度（起偏角或布儒斯特角）入射时，反射光与折射光互相垂直，此时的反射光是极化光。</w:t>
      </w:r>
      <w:r w:rsidR="00CF35EF">
        <w:rPr>
          <w:rFonts w:hint="eastAsia"/>
        </w:rPr>
        <w:t>由于</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rsidR="00B67390">
        <w:t>光</w:t>
      </w:r>
      <w:r w:rsidR="00B67390">
        <w:rPr>
          <w:rFonts w:hint="eastAsia"/>
        </w:rPr>
        <w:t>测量</w:t>
      </w:r>
      <w:r>
        <w:t>法</w:t>
      </w:r>
      <w:r>
        <w:rPr>
          <w:rFonts w:hint="eastAsia"/>
        </w:rPr>
        <w:t>就是</w:t>
      </w:r>
      <w:r w:rsidR="00B67390">
        <w:t>利用</w:t>
      </w:r>
      <w:r w:rsidR="00B67390">
        <w:rPr>
          <w:rFonts w:hint="eastAsia"/>
        </w:rPr>
        <w:t>测量</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913A00">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pt;height:137pt" o:ole="">
            <v:imagedata r:id="rId17" o:title=""/>
          </v:shape>
          <o:OLEObject Type="Embed" ProgID="Visio.Drawing.11" ShapeID="_x0000_i1025" DrawAspect="Content" ObjectID="_1556390072"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913A00">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913A00">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913A00">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0" o:title=""/>
          </v:shape>
          <o:OLEObject Type="Embed" ProgID="Visio.Drawing.11" ShapeID="_x0000_i1026" DrawAspect="Content" ObjectID="_1556390073"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B67390">
        <w:rPr>
          <w:rFonts w:hint="eastAsia"/>
        </w:rPr>
        <w:t>检测漫散射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913A00">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913A00">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913A00">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913A00">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w:t>
      </w:r>
      <w:r w:rsidR="00714CA5">
        <w:lastRenderedPageBreak/>
        <w:t>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613546" cy="200508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5344" cy="2029475"/>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在发射光纤束中传播，无论是反射还是折射的光均不能被接收光纤束接收</w:t>
      </w:r>
      <w:r w:rsidR="00D75798">
        <w:rPr>
          <w:rFonts w:hint="eastAsia"/>
        </w:rPr>
        <w:t>，因此探测器几乎检测不到光。当路表面积</w:t>
      </w:r>
      <w:r w:rsidR="00D75798">
        <w:rPr>
          <w:rFonts w:hint="eastAsia"/>
        </w:rPr>
        <w:lastRenderedPageBreak/>
        <w:t>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913A00">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913A00">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913A00">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lastRenderedPageBreak/>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141EB7" w:rsidP="002B5D65">
            <w:pPr>
              <w:pStyle w:val="a4"/>
              <w:spacing w:line="240" w:lineRule="auto"/>
              <w:ind w:firstLineChars="0" w:firstLine="0"/>
              <w:rPr>
                <w:sz w:val="18"/>
                <w:szCs w:val="18"/>
              </w:rPr>
            </w:pPr>
            <w:r>
              <w:rPr>
                <w:rFonts w:hint="eastAsia"/>
                <w:sz w:val="18"/>
                <w:szCs w:val="18"/>
              </w:rPr>
              <w:t>能够区分</w:t>
            </w:r>
            <w:r w:rsidR="00B27B40">
              <w:rPr>
                <w:rFonts w:hint="eastAsia"/>
                <w:sz w:val="18"/>
                <w:szCs w:val="18"/>
              </w:rPr>
              <w:t>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w:t>
      </w:r>
      <w:r w:rsidR="00E510AC">
        <w:rPr>
          <w:rFonts w:hint="eastAsia"/>
        </w:rPr>
        <w:t>“</w:t>
      </w:r>
      <w:r w:rsidR="00E510AC">
        <w:t>新型</w:t>
      </w:r>
      <w:r w:rsidR="00E510AC">
        <w:rPr>
          <w:rFonts w:hint="eastAsia"/>
        </w:rPr>
        <w:t>”</w:t>
      </w:r>
      <w:r w:rsidR="00E510AC">
        <w:t>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866CD8">
        <w:rPr>
          <w:rFonts w:hint="eastAsia"/>
        </w:rPr>
        <w:t>解决</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w:t>
      </w:r>
      <w:r>
        <w:rPr>
          <w:rFonts w:hint="eastAsia"/>
        </w:rPr>
        <w:lastRenderedPageBreak/>
        <w:t>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0214586"/>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0214587"/>
      <w:r>
        <w:rPr>
          <w:rFonts w:hint="eastAsia"/>
        </w:rPr>
        <w:t>原理</w:t>
      </w:r>
      <w:r>
        <w:t>分析</w:t>
      </w:r>
      <w:bookmarkEnd w:id="29"/>
      <w:bookmarkEnd w:id="30"/>
    </w:p>
    <w:p w:rsidR="002C3FAD" w:rsidRDefault="002C3FAD" w:rsidP="008F763E">
      <w:pPr>
        <w:pStyle w:val="a4"/>
        <w:jc w:val="left"/>
      </w:pPr>
      <w:r>
        <w:rPr>
          <w:rFonts w:hint="eastAsia"/>
        </w:rPr>
        <w:t>本文</w:t>
      </w:r>
      <w:r w:rsidR="001D4BBB">
        <w:rPr>
          <w:rFonts w:hint="eastAsia"/>
        </w:rPr>
        <w:t>采用谐振</w:t>
      </w:r>
      <w:r>
        <w:rPr>
          <w:rFonts w:hint="eastAsia"/>
        </w:rPr>
        <w:t>式</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8F763E" w:rsidRDefault="002C3FAD" w:rsidP="008F763E">
      <w:pPr>
        <w:pStyle w:val="a4"/>
        <w:jc w:val="left"/>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13A00">
        <w:rPr>
          <w:vertAlign w:val="superscript"/>
        </w:rPr>
        <w:t xml:space="preserve">[24] </w:t>
      </w:r>
      <w:r w:rsidR="00C7398D" w:rsidRPr="00C7398D">
        <w:rPr>
          <w:vertAlign w:val="superscript"/>
        </w:rPr>
        <w:fldChar w:fldCharType="end"/>
      </w:r>
      <w:r w:rsidR="00330435">
        <w:t>的</w:t>
      </w:r>
      <w:r w:rsidR="00F92A39">
        <w:rPr>
          <w:rFonts w:hint="eastAsia"/>
        </w:rPr>
        <w:t>平膜</w:t>
      </w:r>
      <w:r w:rsidR="00F92A39">
        <w:t>（</w:t>
      </w:r>
      <w:r w:rsidR="00F92A39">
        <w:rPr>
          <w:rFonts w:hint="eastAsia"/>
        </w:rPr>
        <w:t>3</w:t>
      </w:r>
      <w:r w:rsidR="00F92A39">
        <w:t>J53</w:t>
      </w:r>
      <w:proofErr w:type="gramStart"/>
      <w:r w:rsidR="00F92A39">
        <w:t>恒弹合金</w:t>
      </w:r>
      <w:proofErr w:type="gramEnd"/>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F92A39">
        <w:rPr>
          <w:vertAlign w:val="superscript"/>
        </w:rPr>
        <w:t xml:space="preserve">[25]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F92A39">
        <w:rPr>
          <w:vertAlign w:val="superscript"/>
        </w:rPr>
        <w:t xml:space="preserve">[26]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proofErr w:type="gramStart"/>
      <w:r w:rsidR="00330435">
        <w:rPr>
          <w:rFonts w:hint="eastAsia"/>
        </w:rPr>
        <w:t>带动恒弹</w:t>
      </w:r>
      <w:r w:rsidR="00330435">
        <w:t>合金</w:t>
      </w:r>
      <w:proofErr w:type="gramEnd"/>
      <w:r w:rsidR="00330435">
        <w:t>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8F763E">
        <w:t>电</w:t>
      </w:r>
      <w:r w:rsidR="005E7EE2">
        <w:rPr>
          <w:rFonts w:hint="eastAsia"/>
        </w:rPr>
        <w:t>压</w:t>
      </w:r>
      <w:r w:rsidR="00A874CB">
        <w:t>最大</w:t>
      </w:r>
      <w:r w:rsidR="00A874CB">
        <w:rPr>
          <w:rFonts w:hint="eastAsia"/>
        </w:rPr>
        <w:t>时</w:t>
      </w:r>
      <w:r w:rsidR="00A874CB">
        <w:t>的频率</w:t>
      </w:r>
      <w:r w:rsidR="00A874CB">
        <w:rPr>
          <w:rFonts w:hint="eastAsia"/>
        </w:rPr>
        <w:t>，记为</w:t>
      </w:r>
      <w:r w:rsidR="001D4BBB">
        <w:rPr>
          <w:rFonts w:hint="eastAsia"/>
        </w:rPr>
        <w:t>敏感</w:t>
      </w:r>
      <w:r w:rsidR="001D4BBB">
        <w:t>元件的</w:t>
      </w:r>
      <w:r w:rsidR="00A874CB">
        <w:t>谐振频率。</w:t>
      </w:r>
    </w:p>
    <w:p w:rsidR="008F763E" w:rsidRDefault="008F763E" w:rsidP="008F763E">
      <w:pPr>
        <w:pStyle w:val="af1"/>
      </w:pPr>
      <w:r>
        <w:object w:dxaOrig="10741" w:dyaOrig="4246">
          <v:shape id="_x0000_i1027" type="#_x0000_t75" style="width:272.5pt;height:106.5pt" o:ole="">
            <v:imagedata r:id="rId28" o:title=""/>
          </v:shape>
          <o:OLEObject Type="Embed" ProgID="Visio.Drawing.15" ShapeID="_x0000_i1027" DrawAspect="Content" ObjectID="_1556390074" r:id="rId29"/>
        </w:object>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t>1</w:t>
      </w:r>
      <w:r>
        <w:fldChar w:fldCharType="end"/>
      </w:r>
      <w:r>
        <w:rPr>
          <w:rFonts w:hint="eastAsia"/>
        </w:rPr>
        <w:t>敏感</w:t>
      </w:r>
      <w:r>
        <w:t>元件</w:t>
      </w:r>
      <w:r>
        <w:rPr>
          <w:rFonts w:hint="eastAsia"/>
        </w:rPr>
        <w:t>示意图</w:t>
      </w:r>
    </w:p>
    <w:p w:rsidR="002C3FAD" w:rsidRPr="008F763E" w:rsidRDefault="002C3FAD" w:rsidP="002C3FAD">
      <w:pPr>
        <w:pStyle w:val="a4"/>
        <w:rPr>
          <w:rFonts w:hint="eastAsia"/>
        </w:rPr>
      </w:pPr>
      <w:r>
        <w:rPr>
          <w:rFonts w:hint="eastAsia"/>
        </w:rPr>
        <w:t>冰</w:t>
      </w:r>
      <w:r>
        <w:t>和水对敏感元件</w:t>
      </w:r>
      <w:r w:rsidR="00D4436B">
        <w:rPr>
          <w:rFonts w:hint="eastAsia"/>
        </w:rPr>
        <w:t>谐振</w:t>
      </w:r>
      <w:r w:rsidR="00D4436B">
        <w:t>频率</w:t>
      </w:r>
      <w:r>
        <w:t>的影响主要是通过数学建模和有限元</w:t>
      </w:r>
      <w:r>
        <w:rPr>
          <w:rFonts w:hint="eastAsia"/>
        </w:rPr>
        <w:t>仿真等</w:t>
      </w:r>
      <w:r>
        <w:t>方法在</w:t>
      </w:r>
      <w:r>
        <w:rPr>
          <w:rFonts w:hint="eastAsia"/>
        </w:rPr>
        <w:t>原理</w:t>
      </w:r>
      <w:r>
        <w:t>上对其进行</w:t>
      </w:r>
      <w:r>
        <w:rPr>
          <w:rFonts w:hint="eastAsia"/>
        </w:rPr>
        <w:t>分析</w:t>
      </w:r>
      <w:r>
        <w:t>。</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proofErr w:type="gramStart"/>
      <w:r w:rsidR="002F64B2">
        <w:t>逆压电效应</w:t>
      </w:r>
      <w:proofErr w:type="gramEnd"/>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1" w:name="_Toc480213548"/>
      <w:bookmarkStart w:id="32" w:name="_Toc480214588"/>
      <w:r>
        <w:rPr>
          <w:rFonts w:hint="eastAsia"/>
        </w:rPr>
        <w:t>压电</w:t>
      </w:r>
      <w:r w:rsidR="00A874CB">
        <w:t>效应</w:t>
      </w:r>
      <w:bookmarkEnd w:id="31"/>
      <w:bookmarkEnd w:id="32"/>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913A00">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w:t>
      </w:r>
      <w:r>
        <w:rPr>
          <w:rFonts w:hint="eastAsia"/>
        </w:rPr>
        <w:lastRenderedPageBreak/>
        <w:t>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w:t>
      </w:r>
      <w:proofErr w:type="gramStart"/>
      <w:r w:rsidR="00C279A2" w:rsidRPr="00C279A2">
        <w:rPr>
          <w:rFonts w:hint="eastAsia"/>
        </w:rPr>
        <w:t>畴</w:t>
      </w:r>
      <w:proofErr w:type="gramEnd"/>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的极化方向发生转动</w:t>
      </w:r>
      <w:r w:rsidR="006A5907">
        <w:rPr>
          <w:rFonts w:hint="eastAsia"/>
        </w:rPr>
        <w:t>，</w:t>
      </w:r>
      <w:r w:rsidR="00C279A2" w:rsidRPr="00C279A2">
        <w:rPr>
          <w:rFonts w:hint="eastAsia"/>
        </w:rPr>
        <w:t>趋向</w:t>
      </w:r>
      <w:proofErr w:type="gramStart"/>
      <w:r w:rsidR="00C279A2" w:rsidRPr="00C279A2">
        <w:rPr>
          <w:rFonts w:hint="eastAsia"/>
        </w:rPr>
        <w:t>于按外电场</w:t>
      </w:r>
      <w:proofErr w:type="gramEnd"/>
      <w:r w:rsidR="00C279A2" w:rsidRPr="00C279A2">
        <w:rPr>
          <w:rFonts w:hint="eastAsia"/>
        </w:rPr>
        <w:t>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w:t>
      </w:r>
      <w:proofErr w:type="gramStart"/>
      <w:r w:rsidR="00C279A2" w:rsidRPr="00C279A2">
        <w:rPr>
          <w:rFonts w:hint="eastAsia"/>
        </w:rPr>
        <w:t>畴</w:t>
      </w:r>
      <w:proofErr w:type="gramEnd"/>
      <w:r w:rsidR="00C279A2" w:rsidRPr="00C279A2">
        <w:rPr>
          <w:rFonts w:hint="eastAsia"/>
        </w:rPr>
        <w:t>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w:t>
      </w:r>
      <w:proofErr w:type="gramStart"/>
      <w:r w:rsidR="00C279A2" w:rsidRPr="00C279A2">
        <w:rPr>
          <w:rFonts w:hint="eastAsia"/>
        </w:rPr>
        <w:t>畴</w:t>
      </w:r>
      <w:proofErr w:type="gramEnd"/>
      <w:r w:rsidR="00C279A2" w:rsidRPr="00C279A2">
        <w:rPr>
          <w:rFonts w:hint="eastAsia"/>
        </w:rPr>
        <w:t>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913A00">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8F763E">
        <w:rPr>
          <w:noProof/>
        </w:rPr>
        <w:t>2</w:t>
      </w:r>
      <w:r>
        <w:fldChar w:fldCharType="end"/>
      </w:r>
      <w:r>
        <w:t xml:space="preserve"> </w:t>
      </w:r>
      <w:r w:rsidR="0099510D">
        <w:rPr>
          <w:rFonts w:hint="eastAsia"/>
        </w:rPr>
        <w:t>压电效应</w:t>
      </w:r>
      <w:r w:rsidR="0099510D" w:rsidRPr="00C279A2">
        <w:rPr>
          <w:rFonts w:hint="eastAsia"/>
        </w:rPr>
        <w:t>电</w:t>
      </w:r>
      <w:proofErr w:type="gramStart"/>
      <w:r w:rsidR="0099510D" w:rsidRPr="00C279A2">
        <w:rPr>
          <w:rFonts w:hint="eastAsia"/>
        </w:rPr>
        <w:t>畴</w:t>
      </w:r>
      <w:proofErr w:type="gramEnd"/>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1</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2</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sidRPr="00AC571F">
        <w:rPr>
          <w:rFonts w:ascii="Times New Roman" w:eastAsiaTheme="minorEastAsia" w:hAnsi="Times New Roman" w:cs="Times New Roman" w:hint="eastAsia"/>
          <w:sz w:val="24"/>
          <w:szCs w:val="24"/>
        </w:rPr>
        <w:t>（</w:t>
      </w:r>
      <w:r w:rsidR="00EA60C8" w:rsidRPr="00AC571F">
        <w:rPr>
          <w:rFonts w:ascii="Times New Roman" w:eastAsiaTheme="minorEastAsia" w:hAnsi="Times New Roman" w:cs="Times New Roman" w:hint="eastAsia"/>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hint="eastAsia"/>
          <w:sz w:val="24"/>
          <w:szCs w:val="24"/>
        </w:rPr>
        <w:instrText xml:space="preserve">SEQ </w:instrText>
      </w:r>
      <w:r w:rsidR="00EA60C8" w:rsidRPr="00AC571F">
        <w:rPr>
          <w:rFonts w:ascii="Times New Roman" w:eastAsiaTheme="minorEastAsia" w:hAnsi="Times New Roman" w:cs="Times New Roman" w:hint="eastAsia"/>
          <w:sz w:val="24"/>
          <w:szCs w:val="24"/>
        </w:rPr>
        <w:instrText>式</w:instrText>
      </w:r>
      <w:r w:rsidR="00EA60C8" w:rsidRPr="00AC571F">
        <w:rPr>
          <w:rFonts w:ascii="Times New Roman" w:eastAsiaTheme="minorEastAsia" w:hAnsi="Times New Roman" w:cs="Times New Roman" w:hint="eastAsia"/>
          <w:sz w:val="24"/>
          <w:szCs w:val="24"/>
        </w:rPr>
        <w:instrText>2. \* ARABIC</w:instrText>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3</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hint="eastAsia"/>
          <w:sz w:val="24"/>
          <w:szCs w:val="24"/>
        </w:rPr>
        <w:t>）</w:t>
      </w:r>
    </w:p>
    <w:p w:rsidR="00B43C9C" w:rsidRDefault="00B43C9C" w:rsidP="00B43C9C">
      <w:pPr>
        <w:pStyle w:val="a4"/>
      </w:pPr>
      <w:r>
        <w:rPr>
          <w:rFonts w:hint="eastAsia"/>
        </w:rPr>
        <w:lastRenderedPageBreak/>
        <w:t>最终</w:t>
      </w:r>
      <w:r>
        <w:t>可得：</w:t>
      </w:r>
    </w:p>
    <w:p w:rsidR="00B43C9C" w:rsidRPr="00AC571F" w:rsidRDefault="008C10BA" w:rsidP="00EA60C8">
      <w:pPr>
        <w:pStyle w:val="ab"/>
        <w:jc w:val="right"/>
        <w:rPr>
          <w:rFonts w:ascii="Times New Roman" w:hAnsi="Times New Roman" w:cs="Times New Roman"/>
        </w:rPr>
      </w:pPr>
      <m:oMath>
        <m:r>
          <w:rPr>
            <w:rFonts w:ascii="Cambria Math" w:hAnsi="Cambria Math" w:cs="Times New Roman"/>
            <w:sz w:val="24"/>
            <w:szCs w:val="24"/>
          </w:rPr>
          <m:t>Q=d *k*S</m:t>
        </m:r>
      </m:oMath>
      <w:r w:rsidR="00A91671" w:rsidRPr="00AC571F">
        <w:rPr>
          <w:rFonts w:ascii="Times New Roman" w:hAnsi="Times New Roman" w:cs="Times New Roman"/>
          <w:i/>
        </w:rPr>
        <w:t xml:space="preserve"> </w:t>
      </w:r>
      <w:r w:rsidR="00A91671" w:rsidRPr="00AC571F">
        <w:rPr>
          <w:rFonts w:ascii="Times New Roman" w:hAnsi="Times New Roman" w:cs="Times New Roman"/>
        </w:rPr>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4</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913A00">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w:t>
      </w:r>
      <w:r w:rsidR="00D4436B">
        <w:rPr>
          <w:rFonts w:hint="eastAsia"/>
        </w:rPr>
        <w:t>敏感</w:t>
      </w:r>
      <w:r w:rsidR="00D4436B">
        <w:t>元件的</w:t>
      </w:r>
      <w:r w:rsidR="00C3710C">
        <w:t>谐振频率来对路面状态进行判断。</w:t>
      </w:r>
    </w:p>
    <w:p w:rsidR="00F2565C" w:rsidRDefault="001D4BBB" w:rsidP="00982794">
      <w:pPr>
        <w:pStyle w:val="2"/>
        <w:numPr>
          <w:ilvl w:val="1"/>
          <w:numId w:val="1"/>
        </w:numPr>
      </w:pPr>
      <w:bookmarkStart w:id="33" w:name="_Toc480213549"/>
      <w:bookmarkStart w:id="34" w:name="_Toc480214589"/>
      <w:r>
        <w:rPr>
          <w:rFonts w:hint="eastAsia"/>
        </w:rPr>
        <w:t>圆形</w:t>
      </w:r>
      <w:r>
        <w:t>薄</w:t>
      </w:r>
      <w:r>
        <w:rPr>
          <w:rFonts w:hint="eastAsia"/>
        </w:rPr>
        <w:t>板数学</w:t>
      </w:r>
      <w:r>
        <w:t>建模</w:t>
      </w:r>
      <w:r>
        <w:rPr>
          <w:rFonts w:hint="eastAsia"/>
        </w:rPr>
        <w:t>及</w:t>
      </w:r>
      <w:r>
        <w:t>求解</w:t>
      </w:r>
      <w:bookmarkEnd w:id="33"/>
      <w:bookmarkEnd w:id="34"/>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913A00">
        <w:rPr>
          <w:vertAlign w:val="superscript"/>
        </w:rPr>
        <w:t xml:space="preserve">[31]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13A00">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lastRenderedPageBreak/>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w:t>
      </w:r>
      <w:r>
        <w:lastRenderedPageBreak/>
        <w:t>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13A00">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E8640F"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E8640F"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lastRenderedPageBreak/>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E8640F"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18</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E8640F"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E8640F"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20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21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8" type="#_x0000_t75" style="width:208.5pt;height:87.5pt" o:ole="">
            <v:imagedata r:id="rId31" o:title=""/>
          </v:shape>
          <o:OLEObject Type="Embed" ProgID="Visio.Drawing.11" ShapeID="_x0000_i1028" DrawAspect="Content" ObjectID="_1556390075" r:id="rId32"/>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8F763E">
        <w:rPr>
          <w:noProof/>
        </w:rPr>
        <w:t>3</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24</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913A00">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25</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26</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E8640F"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27</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E8640F"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29</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lastRenderedPageBreak/>
        <w:t>为了</w:t>
      </w:r>
      <w:r>
        <w:t>计算</w:t>
      </w:r>
      <w:r>
        <w:rPr>
          <w:rFonts w:hint="eastAsia"/>
        </w:rPr>
        <w:t>能量</w:t>
      </w:r>
      <w:r>
        <w:t>时比较简单，</w:t>
      </w:r>
      <w:r>
        <w:rPr>
          <w:rFonts w:hint="eastAsia"/>
        </w:rPr>
        <w:t>假定</w:t>
      </w:r>
      <w:r w:rsidR="005208C5">
        <w:t>薄板</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E8640F"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30</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31</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BC03F6">
      <w:pPr>
        <w:pStyle w:val="a4"/>
      </w:pPr>
      <w:r>
        <w:rPr>
          <w:rFonts w:hint="eastAsia"/>
        </w:rPr>
        <w:t>由于</w:t>
      </w:r>
      <w:r w:rsidR="00196368">
        <w:t>是薄板，不考虑</w:t>
      </w:r>
      <w:r w:rsidR="00196368">
        <w:t>z</w:t>
      </w:r>
      <w:r w:rsidR="00196368">
        <w:t>轴情况，且</w:t>
      </w:r>
      <w:r>
        <w:rPr>
          <w:rFonts w:hint="eastAsia"/>
        </w:rPr>
        <w:t>薄板</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32</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E8640F"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33</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34</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35</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36</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4D58C3">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913A00">
        <w:rPr>
          <w:noProof/>
        </w:rPr>
        <w:t>1</w:t>
      </w:r>
      <w:r>
        <w:fldChar w:fldCharType="end"/>
      </w:r>
      <w:r>
        <w:t xml:space="preserve"> </w:t>
      </w:r>
      <w:r w:rsidR="008C10BA">
        <w:rPr>
          <w:rFonts w:hint="eastAsia"/>
        </w:rPr>
        <w:t>所需</w:t>
      </w:r>
      <w:r w:rsidR="008C10BA">
        <w:t>材料</w:t>
      </w:r>
      <w:r>
        <w:rPr>
          <w:rFonts w:hint="eastAsia"/>
        </w:rPr>
        <w:t>主要</w:t>
      </w:r>
      <w:r>
        <w:t>参数表</w:t>
      </w:r>
      <w:bookmarkStart w:id="35" w:name="_GoBack"/>
      <w:bookmarkEnd w:id="35"/>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lastRenderedPageBreak/>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proofErr w:type="gramStart"/>
      <w:r>
        <w:rPr>
          <w:rFonts w:hint="eastAsia"/>
        </w:rPr>
        <w:t>从式</w:t>
      </w:r>
      <w:proofErr w:type="gramEnd"/>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proofErr w:type="gramStart"/>
      <w:r>
        <w:rPr>
          <w:rFonts w:hint="eastAsia"/>
        </w:rPr>
        <w:t>从式</w:t>
      </w:r>
      <w:proofErr w:type="gramEnd"/>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w:t>
      </w:r>
      <w:r w:rsidR="003602CC">
        <w:rPr>
          <w:rFonts w:hint="eastAsia"/>
        </w:rPr>
        <w:t>大于</w:t>
      </w:r>
      <w:r>
        <w:rPr>
          <w:rFonts w:hint="eastAsia"/>
        </w:rPr>
        <w:t>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6" w:name="_Toc480213550"/>
      <w:bookmarkStart w:id="37" w:name="_Toc480214590"/>
      <w:r>
        <w:rPr>
          <w:rFonts w:hint="eastAsia"/>
        </w:rPr>
        <w:t>敏感元件</w:t>
      </w:r>
      <w:r w:rsidR="004A4A21">
        <w:t>有限元仿真</w:t>
      </w:r>
      <w:bookmarkEnd w:id="36"/>
      <w:bookmarkEnd w:id="37"/>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13A00">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w:t>
      </w:r>
      <w:r w:rsidR="000E1344">
        <w:lastRenderedPageBreak/>
        <w:t>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13A00">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AB29C3">
        <w:rPr>
          <w:rFonts w:hint="eastAsia"/>
        </w:rPr>
        <w:t>将</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BA2150"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rsidR="00AB29C3">
        <w:t>尺寸的圆形薄板进行有限元</w:t>
      </w:r>
      <w:r>
        <w:t>分析，求得其固有频率</w:t>
      </w:r>
      <w:r>
        <w:rPr>
          <w:rFonts w:hint="eastAsia"/>
        </w:rPr>
        <w:t>与</w:t>
      </w:r>
      <w:r>
        <w:t>数学模型</w:t>
      </w:r>
      <w:r>
        <w:rPr>
          <w:rFonts w:hint="eastAsia"/>
        </w:rPr>
        <w:t>推导</w:t>
      </w:r>
      <w:r>
        <w:t>结果进行比较，可以进行相互</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lastRenderedPageBreak/>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8F763E">
        <w:rPr>
          <w:noProof/>
        </w:rPr>
        <w:t>4</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proofErr w:type="gramStart"/>
      <w:r w:rsidR="000E4659">
        <w:t>凸</w:t>
      </w:r>
      <w:proofErr w:type="gramEnd"/>
      <w:r w:rsidR="000E4659">
        <w:t>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4">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8F763E">
        <w:rPr>
          <w:noProof/>
        </w:rPr>
        <w:t>5</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DA5DA2">
        <w:t>2.3</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w:t>
      </w:r>
      <w:r w:rsidR="00BA2150">
        <w:rPr>
          <w:rFonts w:hint="eastAsia"/>
        </w:rPr>
        <w:t>上</w:t>
      </w:r>
      <w:r>
        <w:t>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021525">
      <w:pPr>
        <w:pStyle w:val="af5"/>
      </w:pPr>
      <w:r>
        <w:rPr>
          <w:rFonts w:hint="eastAsia"/>
        </w:rPr>
        <w:lastRenderedPageBreak/>
        <w:t>表2.</w:t>
      </w:r>
      <w:r>
        <w:fldChar w:fldCharType="begin"/>
      </w:r>
      <w:r>
        <w:instrText xml:space="preserve"> </w:instrText>
      </w:r>
      <w:r>
        <w:rPr>
          <w:rFonts w:hint="eastAsia"/>
        </w:rPr>
        <w:instrText>SEQ 表2. \* ARABIC</w:instrText>
      </w:r>
      <w:r>
        <w:instrText xml:space="preserve"> </w:instrText>
      </w:r>
      <w:r>
        <w:fldChar w:fldCharType="separate"/>
      </w:r>
      <w:r w:rsidR="00913A00">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8" w:name="_Toc480213551"/>
      <w:bookmarkStart w:id="39" w:name="_Toc480214591"/>
      <w:r>
        <w:rPr>
          <w:rFonts w:hint="eastAsia"/>
        </w:rPr>
        <w:t>本章</w:t>
      </w:r>
      <w:r>
        <w:t>小结</w:t>
      </w:r>
      <w:bookmarkEnd w:id="38"/>
      <w:bookmarkEnd w:id="39"/>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lastRenderedPageBreak/>
        <w:br w:type="page"/>
      </w:r>
    </w:p>
    <w:p w:rsidR="004A4A21" w:rsidRDefault="00B069F5" w:rsidP="004A4A21">
      <w:pPr>
        <w:pStyle w:val="11"/>
        <w:numPr>
          <w:ilvl w:val="0"/>
          <w:numId w:val="1"/>
        </w:numPr>
        <w:ind w:firstLineChars="0"/>
      </w:pPr>
      <w:bookmarkStart w:id="40" w:name="_Toc480213552"/>
      <w:bookmarkStart w:id="41"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40"/>
      <w:bookmarkEnd w:id="41"/>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2" w:name="_Toc480213553"/>
      <w:bookmarkStart w:id="43" w:name="_Toc480214593"/>
      <w:r>
        <w:rPr>
          <w:rFonts w:hint="eastAsia"/>
        </w:rPr>
        <w:t>系统</w:t>
      </w:r>
      <w:r>
        <w:t>总体设计</w:t>
      </w:r>
      <w:bookmarkEnd w:id="42"/>
      <w:bookmarkEnd w:id="43"/>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142257" w:rsidP="00155520">
      <w:pPr>
        <w:pStyle w:val="a4"/>
        <w:ind w:firstLineChars="0" w:firstLine="0"/>
        <w:jc w:val="center"/>
      </w:pPr>
      <w:r>
        <w:object w:dxaOrig="13350" w:dyaOrig="6930">
          <v:shape id="_x0000_i1029" type="#_x0000_t75" style="width:285pt;height:148.5pt" o:ole="">
            <v:imagedata r:id="rId36" o:title=""/>
          </v:shape>
          <o:OLEObject Type="Embed" ProgID="Visio.Drawing.15" ShapeID="_x0000_i1029" DrawAspect="Content" ObjectID="_1556390076" r:id="rId37"/>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4" w:name="_Toc480213554"/>
      <w:bookmarkStart w:id="45" w:name="_Toc480214594"/>
      <w:r>
        <w:rPr>
          <w:rFonts w:hint="eastAsia"/>
        </w:rPr>
        <w:t>传感器</w:t>
      </w:r>
      <w:r w:rsidR="00C97E36">
        <w:rPr>
          <w:rFonts w:hint="eastAsia"/>
        </w:rPr>
        <w:t>机械</w:t>
      </w:r>
      <w:r w:rsidR="00C97E36">
        <w:t>设计</w:t>
      </w:r>
      <w:bookmarkEnd w:id="44"/>
      <w:bookmarkEnd w:id="45"/>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A22F1">
        <w:rPr>
          <w:rFonts w:hint="eastAsia"/>
        </w:rPr>
        <w:t>，才能保证</w:t>
      </w:r>
      <w:r w:rsidR="0038229A">
        <w:rPr>
          <w:rFonts w:hint="eastAsia"/>
        </w:rPr>
        <w:t>电路</w:t>
      </w:r>
      <w:r w:rsidR="003A22F1">
        <w:rPr>
          <w:rFonts w:hint="eastAsia"/>
        </w:rPr>
        <w:t>等</w:t>
      </w:r>
      <w:r w:rsidR="003A22F1">
        <w:t>部分</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w:t>
      </w:r>
      <w:r w:rsidR="00AA085C">
        <w:rPr>
          <w:rFonts w:hint="eastAsia"/>
        </w:rPr>
        <w:lastRenderedPageBreak/>
        <w:t>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30" type="#_x0000_t75" style="width:178pt;height:137.5pt" o:ole="">
            <v:imagedata r:id="rId40" o:title=""/>
          </v:shape>
          <o:OLEObject Type="Embed" ProgID="Visio.Drawing.15" ShapeID="_x0000_i1030" DrawAspect="Content" ObjectID="_1556390077" r:id="rId41"/>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4</w:t>
      </w:r>
      <w:r>
        <w:fldChar w:fldCharType="end"/>
      </w:r>
      <w:r w:rsidR="00EB164E">
        <w:t xml:space="preserve"> </w:t>
      </w:r>
      <w:proofErr w:type="gramStart"/>
      <w:r w:rsidR="00EB164E">
        <w:rPr>
          <w:rFonts w:hint="eastAsia"/>
        </w:rPr>
        <w:t>凸台</w:t>
      </w:r>
      <w:r w:rsidR="00AD07B9">
        <w:rPr>
          <w:rFonts w:hint="eastAsia"/>
        </w:rPr>
        <w:t>结构</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6B567D">
        <w:rPr>
          <w:rFonts w:hint="eastAsia"/>
        </w:rPr>
        <w:t>（圆形</w:t>
      </w:r>
      <w:r w:rsidR="006B567D">
        <w:t>3J53</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平膜选用的</w:t>
      </w:r>
      <w:r>
        <w:rPr>
          <w:rFonts w:hint="eastAsia"/>
        </w:rPr>
        <w:t>3J</w:t>
      </w:r>
      <w:r>
        <w:t>53</w:t>
      </w:r>
      <w:proofErr w:type="gramStart"/>
      <w:r>
        <w:t>恒弹合金</w:t>
      </w:r>
      <w:proofErr w:type="gramEnd"/>
      <w:r>
        <w:t>有良好的频率特性</w:t>
      </w:r>
      <w:r>
        <w:rPr>
          <w:rFonts w:hint="eastAsia"/>
        </w:rPr>
        <w:t>，</w:t>
      </w:r>
      <w:r>
        <w:t>但不能</w:t>
      </w:r>
      <w:r w:rsidR="00AD07B9">
        <w:rPr>
          <w:rFonts w:hint="eastAsia"/>
        </w:rPr>
        <w:t>直接</w:t>
      </w:r>
      <w:r>
        <w:t>测量其谐振频率</w:t>
      </w:r>
      <w:r>
        <w:rPr>
          <w:rFonts w:hint="eastAsia"/>
        </w:rPr>
        <w:t>，</w:t>
      </w:r>
      <w:r>
        <w:t>所以</w:t>
      </w:r>
      <w:r w:rsidR="00860547">
        <w:t>在平膜上贴上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lastRenderedPageBreak/>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AD07B9">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6" w:name="_Toc480213555"/>
      <w:bookmarkStart w:id="47" w:name="_Toc480214595"/>
      <w:r>
        <w:rPr>
          <w:rFonts w:hint="eastAsia"/>
        </w:rPr>
        <w:t>传感器</w:t>
      </w:r>
      <w:r w:rsidR="00C97E36">
        <w:rPr>
          <w:rFonts w:hint="eastAsia"/>
        </w:rPr>
        <w:t>电路</w:t>
      </w:r>
      <w:r w:rsidR="00C97E36">
        <w:t>设计</w:t>
      </w:r>
      <w:bookmarkEnd w:id="46"/>
      <w:bookmarkEnd w:id="47"/>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lastRenderedPageBreak/>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5pt;height:241.5pt" o:ole="">
            <v:imagedata r:id="rId43" o:title=""/>
          </v:shape>
          <o:OLEObject Type="Embed" ProgID="Visio.Drawing.15" ShapeID="_x0000_i1031" DrawAspect="Content" ObjectID="_1556390078" r:id="rId44"/>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AD07B9">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12</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0">
                      <a:extLst>
                        <a:ext uri="{BEBA8EAE-BF5A-486C-A8C5-ECC9F3942E4B}">
                          <a14:imgProps xmlns:a14="http://schemas.microsoft.com/office/drawing/2010/main">
                            <a14:imgLayer r:embed="rId51">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13</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913A00" w:rsidP="008310D5">
      <w:pPr>
        <w:pStyle w:val="a4"/>
        <w:ind w:firstLineChars="0" w:firstLine="0"/>
        <w:jc w:val="center"/>
      </w:pPr>
      <w:r>
        <w:rPr>
          <w:noProof/>
        </w:rPr>
        <w:lastRenderedPageBreak/>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8" w:name="_Toc480213556"/>
      <w:bookmarkStart w:id="49" w:name="_Toc480214596"/>
      <w:r>
        <w:rPr>
          <w:rFonts w:hint="eastAsia"/>
        </w:rPr>
        <w:t>传感器</w:t>
      </w:r>
      <w:r w:rsidR="0086512F">
        <w:rPr>
          <w:rFonts w:hint="eastAsia"/>
        </w:rPr>
        <w:t>算法</w:t>
      </w:r>
      <w:r w:rsidR="00C97E36">
        <w:t>设计</w:t>
      </w:r>
      <w:bookmarkEnd w:id="48"/>
      <w:bookmarkEnd w:id="49"/>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pt;height:193pt" o:ole="">
            <v:imagedata r:id="rId54" o:title=""/>
          </v:shape>
          <o:OLEObject Type="Embed" ProgID="Visio.Drawing.15" ShapeID="_x0000_i1032" DrawAspect="Content" ObjectID="_1556390079" r:id="rId5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t>第二次扫描</w:t>
      </w:r>
      <w:r>
        <w:rPr>
          <w:rFonts w:hint="eastAsia"/>
        </w:rPr>
        <w:t>在</w:t>
      </w:r>
      <w:r>
        <w:t>之前范围内进行细致</w:t>
      </w:r>
      <w:r>
        <w:lastRenderedPageBreak/>
        <w:t>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5pt;height:269pt" o:ole="">
            <v:imagedata r:id="rId56" o:title=""/>
          </v:shape>
          <o:OLEObject Type="Embed" ProgID="Visio.Drawing.15" ShapeID="_x0000_i1033" DrawAspect="Content" ObjectID="_1556390080" r:id="rId57"/>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50" w:name="_Toc480213557"/>
      <w:bookmarkStart w:id="51" w:name="_Toc480214597"/>
      <w:r>
        <w:rPr>
          <w:rFonts w:hint="eastAsia"/>
        </w:rPr>
        <w:t>转发</w:t>
      </w:r>
      <w:r w:rsidR="00B069F5">
        <w:rPr>
          <w:rFonts w:hint="eastAsia"/>
        </w:rPr>
        <w:t>站设计</w:t>
      </w:r>
      <w:bookmarkEnd w:id="50"/>
      <w:bookmarkEnd w:id="51"/>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w:t>
      </w:r>
      <w:r w:rsidR="003E6F6B">
        <w:rPr>
          <w:rFonts w:hint="eastAsia"/>
        </w:rPr>
        <w:t>电源</w:t>
      </w:r>
      <w:r w:rsidR="003E6F6B">
        <w:t>接口为整个转发站进行供电，</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3E6F6B">
        <w:t>两者的</w:t>
      </w:r>
      <w:r w:rsidR="003E6F6B">
        <w:t>RS485</w:t>
      </w:r>
      <w:r w:rsidR="003E6F6B">
        <w:rPr>
          <w:rFonts w:hint="eastAsia"/>
        </w:rPr>
        <w:t>通信</w:t>
      </w:r>
      <w:r>
        <w:t>。</w:t>
      </w:r>
    </w:p>
    <w:p w:rsidR="006017AF" w:rsidRPr="009717B8" w:rsidRDefault="00EC0618" w:rsidP="006017AF">
      <w:pPr>
        <w:pStyle w:val="a4"/>
      </w:pPr>
      <w:r>
        <w:rPr>
          <w:rFonts w:hint="eastAsia"/>
        </w:rPr>
        <w:lastRenderedPageBreak/>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2" w:name="_Toc480213558"/>
      <w:bookmarkStart w:id="53"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2"/>
      <w:bookmarkEnd w:id="53"/>
    </w:p>
    <w:p w:rsidR="00F06395" w:rsidRDefault="009E1B27" w:rsidP="00F06395">
      <w:pPr>
        <w:pStyle w:val="a4"/>
      </w:pPr>
      <w:r>
        <w:rPr>
          <w:rFonts w:hint="eastAsia"/>
        </w:rPr>
        <w:t>服务器</w:t>
      </w:r>
      <w:proofErr w:type="gramStart"/>
      <w:r>
        <w:t>端</w:t>
      </w:r>
      <w:r>
        <w:rPr>
          <w:rFonts w:hint="eastAsia"/>
        </w:rPr>
        <w:t>作为</w:t>
      </w:r>
      <w:proofErr w:type="gramEnd"/>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w:t>
      </w:r>
      <w:r w:rsidR="008A034F">
        <w:rPr>
          <w:rFonts w:hint="eastAsia"/>
        </w:rPr>
        <w:t>干燥时的频率。在结冰过程中，势必会出现频率慢慢增大的情况，跨越干燥</w:t>
      </w:r>
      <w:r w:rsidRPr="00D352BA">
        <w:rPr>
          <w:rFonts w:hint="eastAsia"/>
        </w:rPr>
        <w:t>时的频</w:t>
      </w:r>
      <w:r w:rsidR="008A034F">
        <w:rPr>
          <w:rFonts w:hint="eastAsia"/>
        </w:rPr>
        <w:t>率值；反之，当处于融冰过程中时，频率会出现下降的情况，仍会跨越</w:t>
      </w:r>
      <w:r w:rsidRPr="00D352BA">
        <w:rPr>
          <w:rFonts w:hint="eastAsia"/>
        </w:rPr>
        <w:t>干燥时的频率值，若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lastRenderedPageBreak/>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008A034F">
        <w:rPr>
          <w:rFonts w:ascii="Times New Roman" w:eastAsia="宋体" w:hAnsi="Times New Roman" w:cs="Times New Roman" w:hint="eastAsia"/>
          <w:sz w:val="24"/>
          <w:szCs w:val="24"/>
        </w:rPr>
        <w:t>不能</w:t>
      </w:r>
      <w:r w:rsidR="008A034F">
        <w:rPr>
          <w:rFonts w:ascii="Times New Roman" w:eastAsia="宋体" w:hAnsi="Times New Roman" w:cs="Times New Roman"/>
          <w:sz w:val="24"/>
          <w:szCs w:val="24"/>
        </w:rPr>
        <w:t>很好识别</w:t>
      </w:r>
      <w:r w:rsidR="008A034F">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5pt;height:421.5pt" o:ole="">
            <v:imagedata r:id="rId59" o:title=""/>
          </v:shape>
          <o:OLEObject Type="Embed" ProgID="Visio.Drawing.15" ShapeID="_x0000_i1034" DrawAspect="Content" ObjectID="_1556390081" r:id="rId60"/>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4" w:name="_Toc480213559"/>
      <w:bookmarkStart w:id="55" w:name="_Toc480214599"/>
      <w:r>
        <w:rPr>
          <w:rFonts w:hint="eastAsia"/>
        </w:rPr>
        <w:t>本章</w:t>
      </w:r>
      <w:r>
        <w:t>小结</w:t>
      </w:r>
      <w:bookmarkEnd w:id="54"/>
      <w:bookmarkEnd w:id="55"/>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sidR="006F37AB">
        <w:rPr>
          <w:rFonts w:hint="eastAsia"/>
        </w:rPr>
        <w:t>频率</w:t>
      </w:r>
      <w:proofErr w:type="gramStart"/>
      <w:r w:rsidR="006F37AB">
        <w:t>测量法</w:t>
      </w:r>
      <w:r>
        <w:rPr>
          <w:rFonts w:hint="eastAsia"/>
        </w:rPr>
        <w:t>随</w:t>
      </w:r>
      <w:r>
        <w:t>温度</w:t>
      </w:r>
      <w:proofErr w:type="gramEnd"/>
      <w:r>
        <w:t>漂移的问题</w:t>
      </w:r>
      <w:r>
        <w:rPr>
          <w:rFonts w:hint="eastAsia"/>
        </w:rPr>
        <w:t>，并</w:t>
      </w:r>
      <w:r>
        <w:t>通过巧妙的</w:t>
      </w:r>
      <w:r>
        <w:lastRenderedPageBreak/>
        <w:t>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6" w:name="_Toc480213560"/>
      <w:bookmarkStart w:id="57"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6"/>
      <w:bookmarkEnd w:id="57"/>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8" w:name="_Toc480213561"/>
      <w:bookmarkStart w:id="59" w:name="_Toc480214601"/>
      <w:r>
        <w:rPr>
          <w:rFonts w:hint="eastAsia"/>
        </w:rPr>
        <w:t>系统</w:t>
      </w:r>
      <w:r w:rsidR="00B069F5">
        <w:t>整体</w:t>
      </w:r>
      <w:r>
        <w:t>设计</w:t>
      </w:r>
      <w:bookmarkEnd w:id="58"/>
      <w:bookmarkEnd w:id="59"/>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5" type="#_x0000_t75" style="width:335pt;height:148pt" o:ole="">
            <v:imagedata r:id="rId61" o:title=""/>
          </v:shape>
          <o:OLEObject Type="Embed" ProgID="Visio.Drawing.15" ShapeID="_x0000_i1035" DrawAspect="Content" ObjectID="_1556390082"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60" w:name="_Toc480213562"/>
      <w:bookmarkStart w:id="61"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60"/>
      <w:bookmarkEnd w:id="61"/>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913A00">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913A00">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913A00">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13A00">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2" w:name="_Toc480208352"/>
      <w:r>
        <w:rPr>
          <w:rFonts w:hint="eastAsia"/>
        </w:rPr>
        <w:t>ZigBee</w:t>
      </w:r>
      <w:r>
        <w:rPr>
          <w:rFonts w:hint="eastAsia"/>
        </w:rPr>
        <w:t>介绍</w:t>
      </w:r>
      <w:bookmarkEnd w:id="62"/>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13A00">
        <w:rPr>
          <w:vertAlign w:val="superscript"/>
        </w:rPr>
        <w:t xml:space="preserve">[41]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w:t>
      </w:r>
      <w:r w:rsidR="00002175">
        <w:rPr>
          <w:rFonts w:hint="eastAsia"/>
        </w:rPr>
        <w:lastRenderedPageBreak/>
        <w:t>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13A00">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13A00">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6" type="#_x0000_t75" style="width:363.5pt;height:119pt" o:ole="">
            <v:imagedata r:id="rId63" o:title=""/>
          </v:shape>
          <o:OLEObject Type="Embed" ProgID="Visio.Drawing.15" ShapeID="_x0000_i1036" DrawAspect="Content" ObjectID="_1556390083"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3" w:name="_Toc480208353"/>
      <w:r>
        <w:rPr>
          <w:rFonts w:hint="eastAsia"/>
        </w:rPr>
        <w:t>Zig</w:t>
      </w:r>
      <w:r>
        <w:t>Bee</w:t>
      </w:r>
      <w:r>
        <w:t>实现</w:t>
      </w:r>
      <w:bookmarkEnd w:id="63"/>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913A00">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w:t>
      </w:r>
      <w:proofErr w:type="gramStart"/>
      <w:r w:rsidR="00453FD0">
        <w:rPr>
          <w:rFonts w:hint="eastAsia"/>
        </w:rPr>
        <w:t>栈</w:t>
      </w:r>
      <w:proofErr w:type="gramEnd"/>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913A0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pt" o:ole="">
            <v:imagedata r:id="rId65" o:title=""/>
          </v:shape>
          <o:OLEObject Type="Embed" ProgID="Visio.Drawing.15" ShapeID="_x0000_i1037" DrawAspect="Content" ObjectID="_1556390084" r:id="rId66"/>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4" w:name="_Toc480213563"/>
      <w:bookmarkStart w:id="65" w:name="_Toc480214603"/>
      <w:r>
        <w:rPr>
          <w:rFonts w:hint="eastAsia"/>
        </w:rPr>
        <w:t>传感器</w:t>
      </w:r>
      <w:r>
        <w:t>的低功耗</w:t>
      </w:r>
      <w:r>
        <w:rPr>
          <w:rFonts w:hint="eastAsia"/>
        </w:rPr>
        <w:t>设计</w:t>
      </w:r>
      <w:bookmarkEnd w:id="64"/>
      <w:bookmarkEnd w:id="65"/>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rsidRPr="004A24DB">
        <w:rPr>
          <w:i/>
        </w:rPr>
        <w:t>mm</w:t>
      </w:r>
      <w:r>
        <w:t>和直径</w:t>
      </w:r>
      <w:r>
        <w:rPr>
          <w:rFonts w:hint="eastAsia"/>
        </w:rPr>
        <w:t>32.3</w:t>
      </w:r>
      <w:r w:rsidRPr="004A24DB">
        <w:rPr>
          <w:i/>
        </w:rP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rsidRPr="004A24DB">
        <w:rPr>
          <w:i/>
        </w:rP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rsidRPr="004A24DB">
        <w:rPr>
          <w:i/>
        </w:rP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6" w:name="_Toc480213564"/>
      <w:bookmarkStart w:id="67"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6"/>
      <w:bookmarkEnd w:id="67"/>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913A0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7">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8" w:name="_Toc480213565"/>
      <w:bookmarkStart w:id="69" w:name="_Toc480214605"/>
      <w:r>
        <w:rPr>
          <w:rFonts w:hint="eastAsia"/>
        </w:rPr>
        <w:t>云端</w:t>
      </w:r>
      <w:r w:rsidR="00A81000">
        <w:t>服务器</w:t>
      </w:r>
      <w:r w:rsidR="00A81000">
        <w:rPr>
          <w:rFonts w:hint="eastAsia"/>
        </w:rPr>
        <w:t>设计</w:t>
      </w:r>
      <w:bookmarkEnd w:id="68"/>
      <w:bookmarkEnd w:id="69"/>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3E353D" w:rsidP="00905E86">
      <w:pPr>
        <w:pStyle w:val="af1"/>
      </w:pPr>
      <w:r>
        <w:object w:dxaOrig="6405" w:dyaOrig="4335">
          <v:shape id="_x0000_i1038" type="#_x0000_t75" style="width:223.5pt;height:143pt" o:ole="">
            <v:imagedata r:id="rId68" o:title=""/>
          </v:shape>
          <o:OLEObject Type="Embed" ProgID="Visio.Drawing.15" ShapeID="_x0000_i1038" DrawAspect="Content" ObjectID="_1556390085"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1pt;height:302.5pt" o:ole="">
            <v:imagedata r:id="rId70" o:title=""/>
          </v:shape>
          <o:OLEObject Type="Embed" ProgID="Visio.Drawing.15" ShapeID="_x0000_i1039" DrawAspect="Content" ObjectID="_1556390086" r:id="rId71"/>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453FD0" w:rsidRDefault="00453FD0" w:rsidP="00453FD0">
      <w:pPr>
        <w:pStyle w:val="2"/>
        <w:numPr>
          <w:ilvl w:val="1"/>
          <w:numId w:val="1"/>
        </w:numPr>
      </w:pPr>
      <w:r>
        <w:rPr>
          <w:rFonts w:hint="eastAsia"/>
        </w:rPr>
        <w:t>本章</w:t>
      </w:r>
      <w:r>
        <w:t>小结</w:t>
      </w:r>
    </w:p>
    <w:p w:rsidR="00453FD0" w:rsidRDefault="00DC5E65" w:rsidP="00453FD0">
      <w:pPr>
        <w:pStyle w:val="a4"/>
        <w:rPr>
          <w:rFonts w:hint="eastAsia"/>
        </w:rPr>
      </w:pPr>
      <w:r>
        <w:rPr>
          <w:rFonts w:hint="eastAsia"/>
        </w:rPr>
        <w:t>本章</w:t>
      </w:r>
      <w:r w:rsidR="00B05BB1">
        <w:rPr>
          <w:rFonts w:hint="eastAsia"/>
        </w:rPr>
        <w:t>主要是</w:t>
      </w:r>
      <w:r w:rsidR="00B05BB1">
        <w:t>针对</w:t>
      </w:r>
      <w:r w:rsidR="00B05BB1">
        <w:rPr>
          <w:rFonts w:hint="eastAsia"/>
        </w:rPr>
        <w:t>实际</w:t>
      </w:r>
      <w:r w:rsidR="00B05BB1">
        <w:t>施工过程中，有线</w:t>
      </w:r>
      <w:r w:rsidR="00B05BB1">
        <w:rPr>
          <w:rFonts w:hint="eastAsia"/>
        </w:rPr>
        <w:t>谐振式</w:t>
      </w:r>
      <w:r w:rsidR="00B05BB1">
        <w:t>路面状态传感器</w:t>
      </w:r>
      <w:r w:rsidR="00B05BB1">
        <w:rPr>
          <w:rFonts w:hint="eastAsia"/>
        </w:rPr>
        <w:t>系统</w:t>
      </w:r>
      <w:r w:rsidR="00B05BB1">
        <w:t>的</w:t>
      </w:r>
      <w:r w:rsidR="00B05BB1">
        <w:rPr>
          <w:rFonts w:hint="eastAsia"/>
        </w:rPr>
        <w:t>线缆</w:t>
      </w:r>
      <w:r w:rsidR="00B05BB1">
        <w:t>安装难度</w:t>
      </w:r>
      <w:r w:rsidR="00B05BB1">
        <w:rPr>
          <w:rFonts w:hint="eastAsia"/>
        </w:rPr>
        <w:t>较大</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来实现</w:t>
      </w:r>
      <w:r w:rsidR="003C2261">
        <w:t>无线</w:t>
      </w:r>
      <w:r w:rsidR="003C2261">
        <w:rPr>
          <w:rFonts w:hint="eastAsia"/>
        </w:rPr>
        <w:t>谐振式</w:t>
      </w:r>
      <w:r w:rsidR="003C2261">
        <w:t>路面状态传感器</w:t>
      </w:r>
      <w:r w:rsidR="003C2261">
        <w:rPr>
          <w:rFonts w:hint="eastAsia"/>
        </w:rPr>
        <w:t>系统</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70" w:name="_Toc480213566"/>
      <w:bookmarkStart w:id="71" w:name="_Toc480214606"/>
      <w:r>
        <w:rPr>
          <w:rFonts w:hint="eastAsia"/>
        </w:rPr>
        <w:lastRenderedPageBreak/>
        <w:t>谐振式</w:t>
      </w:r>
      <w:r>
        <w:t>路面状态传感器</w:t>
      </w:r>
      <w:r>
        <w:rPr>
          <w:rFonts w:hint="eastAsia"/>
        </w:rPr>
        <w:t>试验</w:t>
      </w:r>
      <w:r w:rsidR="00CA0225">
        <w:rPr>
          <w:rFonts w:hint="eastAsia"/>
        </w:rPr>
        <w:t>研究与</w:t>
      </w:r>
      <w:r w:rsidR="00C97E36">
        <w:t>分析</w:t>
      </w:r>
      <w:bookmarkEnd w:id="70"/>
      <w:bookmarkEnd w:id="71"/>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2" w:name="_Toc480213567"/>
      <w:bookmarkStart w:id="73" w:name="_Toc480214607"/>
      <w:r>
        <w:rPr>
          <w:rFonts w:hint="eastAsia"/>
        </w:rPr>
        <w:t>原理性</w:t>
      </w:r>
      <w:r>
        <w:t>验证</w:t>
      </w:r>
      <w:r w:rsidR="006044AA">
        <w:rPr>
          <w:rFonts w:hint="eastAsia"/>
        </w:rPr>
        <w:t>试验</w:t>
      </w:r>
      <w:bookmarkEnd w:id="72"/>
      <w:bookmarkEnd w:id="73"/>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6C03A2" w:rsidP="00F778D3">
      <w:pPr>
        <w:pStyle w:val="af1"/>
      </w:pPr>
      <w:r>
        <w:object w:dxaOrig="15825" w:dyaOrig="8536">
          <v:shape id="_x0000_i1040" type="#_x0000_t75" style="width:302.5pt;height:161.5pt" o:ole="">
            <v:imagedata r:id="rId72" o:title=""/>
          </v:shape>
          <o:OLEObject Type="Embed" ProgID="Visio.Drawing.15" ShapeID="_x0000_i1040" DrawAspect="Content" ObjectID="_1556390087" r:id="rId73"/>
        </w:object>
      </w:r>
    </w:p>
    <w:p w:rsidR="00F778D3" w:rsidRDefault="002C4491" w:rsidP="006C03A2">
      <w:pPr>
        <w:pStyle w:val="af5"/>
      </w:pPr>
      <w:r>
        <w:rPr>
          <w:rFonts w:hint="eastAsia"/>
        </w:rPr>
        <w:lastRenderedPageBreak/>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84642D" w:rsidRDefault="00A2595A" w:rsidP="00A2595A">
      <w:pPr>
        <w:pStyle w:val="a4"/>
      </w:pPr>
      <w:r>
        <w:t>将表格中数据绘制在图表中</w:t>
      </w:r>
      <w:r w:rsidR="00673B2C">
        <w:rPr>
          <w:rFonts w:hint="eastAsia"/>
        </w:rPr>
        <w:t>：</w:t>
      </w:r>
    </w:p>
    <w:p w:rsidR="005D401A" w:rsidRPr="0084642D" w:rsidRDefault="0084642D" w:rsidP="0084642D">
      <w:pPr>
        <w:pStyle w:val="af1"/>
      </w:pPr>
      <w:r>
        <w:rPr>
          <w:noProof/>
        </w:rPr>
        <w:drawing>
          <wp:inline distT="0" distB="0" distL="0" distR="0" wp14:anchorId="48228F0A" wp14:editId="67ED3361">
            <wp:extent cx="4610100" cy="1816100"/>
            <wp:effectExtent l="0" t="0" r="0" b="12700"/>
            <wp:docPr id="9" name="图表 9">
              <a:extLst xmlns:a="http://schemas.openxmlformats.org/drawingml/2006/main">
                <a:ext uri="{FF2B5EF4-FFF2-40B4-BE49-F238E27FC236}">
                  <a16:creationId xmlns:xdr="http://schemas.openxmlformats.org/drawingml/2006/spreadsheetDrawing" xmlns=""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84642D" w:rsidP="00377663">
      <w:pPr>
        <w:pStyle w:val="a4"/>
        <w:ind w:firstLineChars="0" w:firstLine="0"/>
        <w:jc w:val="center"/>
      </w:pPr>
      <w:r>
        <w:rPr>
          <w:noProof/>
        </w:rPr>
        <w:drawing>
          <wp:inline distT="0" distB="0" distL="0" distR="0" wp14:anchorId="7C79AFA6" wp14:editId="37ACAD52">
            <wp:extent cx="4648200" cy="184785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lastRenderedPageBreak/>
        <w:t>从上表以及上图中可以看出：</w:t>
      </w:r>
    </w:p>
    <w:p w:rsidR="00E17291" w:rsidRDefault="00E17291" w:rsidP="009A2C75">
      <w:pPr>
        <w:pStyle w:val="a4"/>
        <w:numPr>
          <w:ilvl w:val="0"/>
          <w:numId w:val="11"/>
        </w:numPr>
        <w:ind w:firstLineChars="0"/>
      </w:pPr>
      <w:r>
        <w:t>随着积冰厚度增加</w:t>
      </w:r>
      <w:r>
        <w:rPr>
          <w:rFonts w:hint="eastAsia"/>
        </w:rPr>
        <w:t>，</w:t>
      </w:r>
      <w:r w:rsidR="008F1DFC">
        <w:t>频率上升</w:t>
      </w:r>
      <w:r w:rsidR="008F1DFC">
        <w:rPr>
          <w:rFonts w:hint="eastAsia"/>
        </w:rPr>
        <w:t>，</w:t>
      </w:r>
      <w:r w:rsidR="006044AA">
        <w:rPr>
          <w:rFonts w:hint="eastAsia"/>
        </w:rPr>
        <w:t>随着</w:t>
      </w:r>
      <w:r w:rsidR="006044AA">
        <w:t>积水厚度的增加，</w:t>
      </w:r>
      <w:r w:rsidR="008F1DFC">
        <w:rPr>
          <w:rFonts w:hint="eastAsia"/>
        </w:rPr>
        <w:t>频率</w:t>
      </w:r>
      <w:r>
        <w:t>下降</w:t>
      </w:r>
      <w:r w:rsidR="008F1DFC">
        <w:rPr>
          <w:rFonts w:hint="eastAsia"/>
        </w:rPr>
        <w:t>。</w:t>
      </w:r>
    </w:p>
    <w:p w:rsidR="008F1DFC" w:rsidRDefault="008F1DFC" w:rsidP="009A2C75">
      <w:pPr>
        <w:pStyle w:val="a4"/>
        <w:numPr>
          <w:ilvl w:val="0"/>
          <w:numId w:val="11"/>
        </w:numPr>
        <w:ind w:firstLineChars="0"/>
      </w:pPr>
      <w:r>
        <w:rPr>
          <w:rFonts w:hint="eastAsia"/>
        </w:rPr>
        <w:t>频率</w:t>
      </w:r>
      <w:r>
        <w:t>随积冰厚度的变化趋势大于积水。</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上述信息</w:t>
      </w:r>
      <w:r w:rsidR="00324100">
        <w:t>，</w:t>
      </w:r>
      <w:r w:rsidR="00E05022">
        <w:rPr>
          <w:rFonts w:hint="eastAsia"/>
        </w:rPr>
        <w:t>1)</w:t>
      </w:r>
      <w:r w:rsidR="00E05022">
        <w:rPr>
          <w:rFonts w:hint="eastAsia"/>
        </w:rPr>
        <w:t>、</w:t>
      </w:r>
      <w:r w:rsidR="00E05022">
        <w:rPr>
          <w:rFonts w:hint="eastAsia"/>
        </w:rPr>
        <w:t>2</w:t>
      </w:r>
      <w:r w:rsidR="00E05022">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。在</w:t>
      </w:r>
      <w:r w:rsidR="00E05022">
        <w:rPr>
          <w:rFonts w:hint="eastAsia"/>
        </w:rPr>
        <w:t>3</w:t>
      </w:r>
      <w:r>
        <w:rPr>
          <w:rFonts w:hint="eastAsia"/>
        </w:rPr>
        <w:t>)</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913A00">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4" w:name="_Toc480213568"/>
      <w:bookmarkStart w:id="75" w:name="_Toc480214608"/>
      <w:r>
        <w:t>温度特性</w:t>
      </w:r>
      <w:r>
        <w:rPr>
          <w:rFonts w:hint="eastAsia"/>
        </w:rPr>
        <w:t>试验</w:t>
      </w:r>
      <w:bookmarkEnd w:id="74"/>
      <w:bookmarkEnd w:id="75"/>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w:t>
      </w:r>
      <w:proofErr w:type="gramStart"/>
      <w:r w:rsidR="00A65EA3">
        <w:rPr>
          <w:rFonts w:hint="eastAsia"/>
        </w:rPr>
        <w:t>箱</w:t>
      </w:r>
      <w:r w:rsidR="00A65EA3">
        <w:t>制造</w:t>
      </w:r>
      <w:proofErr w:type="gramEnd"/>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arto="http://schemas.microsoft.com/office/word/2006/arto"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6" w:name="_Toc480213569"/>
      <w:bookmarkStart w:id="77" w:name="_Toc480214609"/>
      <w:r>
        <w:rPr>
          <w:rFonts w:ascii="宋体" w:hAnsi="宋体" w:hint="eastAsia"/>
        </w:rPr>
        <w:t>传输</w:t>
      </w:r>
      <w:r>
        <w:rPr>
          <w:rFonts w:ascii="宋体" w:hAnsi="宋体"/>
        </w:rPr>
        <w:t>距离试验</w:t>
      </w:r>
      <w:bookmarkEnd w:id="76"/>
      <w:bookmarkEnd w:id="77"/>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8" w:name="_Toc480213570"/>
      <w:bookmarkStart w:id="79" w:name="_Toc480214610"/>
      <w:r>
        <w:rPr>
          <w:rFonts w:hint="eastAsia"/>
        </w:rPr>
        <w:t>结冰</w:t>
      </w:r>
      <w:r>
        <w:t>和融冰</w:t>
      </w:r>
      <w:r w:rsidR="00600FC7">
        <w:rPr>
          <w:rFonts w:hint="eastAsia"/>
        </w:rPr>
        <w:t>过程</w:t>
      </w:r>
      <w:r w:rsidR="006044AA">
        <w:rPr>
          <w:rFonts w:hint="eastAsia"/>
        </w:rPr>
        <w:t>试验</w:t>
      </w:r>
      <w:bookmarkEnd w:id="78"/>
      <w:bookmarkEnd w:id="79"/>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80" w:name="_Toc480213571"/>
      <w:bookmarkStart w:id="81" w:name="_Toc480214611"/>
      <w:r>
        <w:rPr>
          <w:rFonts w:hint="eastAsia"/>
        </w:rPr>
        <w:t>积水、</w:t>
      </w:r>
      <w:r>
        <w:t>积冰超量程</w:t>
      </w:r>
      <w:r w:rsidR="006044AA">
        <w:rPr>
          <w:rFonts w:hint="eastAsia"/>
        </w:rPr>
        <w:t>试验</w:t>
      </w:r>
      <w:bookmarkEnd w:id="80"/>
      <w:bookmarkEnd w:id="81"/>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2" w:name="_Toc480213572"/>
      <w:bookmarkStart w:id="83" w:name="_Toc480214612"/>
      <w:r>
        <w:rPr>
          <w:rFonts w:hint="eastAsia"/>
        </w:rPr>
        <w:t>抗干扰</w:t>
      </w:r>
      <w:r w:rsidR="006044AA">
        <w:rPr>
          <w:rFonts w:hint="eastAsia"/>
        </w:rPr>
        <w:t>试验</w:t>
      </w:r>
      <w:bookmarkEnd w:id="82"/>
      <w:bookmarkEnd w:id="83"/>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B92A0D">
        <w:rPr>
          <w:rFonts w:hint="eastAsia"/>
        </w:rPr>
        <w:t>山东交通</w:t>
      </w:r>
      <w:r w:rsidR="00283E5B">
        <w:rPr>
          <w:rFonts w:hint="eastAsia"/>
        </w:rPr>
        <w:t>学</w:t>
      </w:r>
      <w:r w:rsidR="00B92A0D">
        <w:rPr>
          <w:rFonts w:hint="eastAsia"/>
        </w:rPr>
        <w:t>院</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1">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3E353D" w:rsidP="009A2C75">
      <w:pPr>
        <w:pStyle w:val="a4"/>
        <w:numPr>
          <w:ilvl w:val="0"/>
          <w:numId w:val="1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B21269">
        <w:rPr>
          <w:rFonts w:hint="eastAsia"/>
        </w:rPr>
        <w:t>从</w:t>
      </w:r>
      <w:r w:rsidR="00B21269">
        <w:t>实验室</w:t>
      </w:r>
      <w:r w:rsidR="00B21269">
        <w:rPr>
          <w:rFonts w:hint="eastAsia"/>
        </w:rPr>
        <w:t>试验</w:t>
      </w:r>
      <w:r w:rsidR="00B21269">
        <w:t>和实际路面测试试验</w:t>
      </w:r>
      <w:r w:rsidR="00B21269">
        <w:rPr>
          <w:rFonts w:hint="eastAsia"/>
        </w:rPr>
        <w:t>可以说明</w:t>
      </w:r>
      <w:r w:rsidR="00A56894">
        <w:rPr>
          <w:rFonts w:hint="eastAsia"/>
        </w:rPr>
        <w:t>谐振式</w:t>
      </w:r>
      <w:r w:rsidR="00A56894">
        <w:t>路面</w:t>
      </w:r>
      <w:r w:rsidR="00A56894">
        <w:rPr>
          <w:rFonts w:hint="eastAsia"/>
        </w:rPr>
        <w:t>状态</w:t>
      </w:r>
      <w:r w:rsidR="00A56894">
        <w:t>传感器</w:t>
      </w:r>
      <w:r w:rsidR="00A56894">
        <w:rPr>
          <w:rFonts w:hint="eastAsia"/>
        </w:rPr>
        <w:t>能够</w:t>
      </w:r>
      <w:r w:rsidR="003E353D">
        <w:rPr>
          <w:rFonts w:hint="eastAsia"/>
        </w:rPr>
        <w:t>较好</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5"/>
    </w:p>
    <w:p w:rsidR="00A662FF" w:rsidRDefault="00A662FF" w:rsidP="009A2C75">
      <w:pPr>
        <w:pStyle w:val="a4"/>
        <w:numPr>
          <w:ilvl w:val="0"/>
          <w:numId w:val="12"/>
        </w:numPr>
        <w:ind w:firstLineChars="0"/>
      </w:pPr>
      <w:bookmarkStart w:id="116" w:name="_Ref478845526"/>
      <w:r w:rsidRPr="00A662FF">
        <w:t xml:space="preserve">Keiji, Fujimura, Takashi, Sakamoto. Road Surface </w:t>
      </w:r>
      <w:proofErr w:type="gramStart"/>
      <w:r w:rsidRPr="00A662FF">
        <w:t>Sensor[</w:t>
      </w:r>
      <w:proofErr w:type="gramEnd"/>
      <w:r w:rsidRPr="00A662FF">
        <w:t>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4"/>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 xml:space="preserve">Pryor R W. Multiphysics Modeling Using COMSOL: A First Principles </w:t>
      </w:r>
      <w:proofErr w:type="gramStart"/>
      <w:r w:rsidRPr="006B3C1F">
        <w:t>Approach[</w:t>
      </w:r>
      <w:proofErr w:type="gramEnd"/>
      <w:r w:rsidRPr="006B3C1F">
        <w:t>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w:t>
      </w:r>
      <w:proofErr w:type="gramStart"/>
      <w:r w:rsidRPr="000B3B1F">
        <w:t>Fi[</w:t>
      </w:r>
      <w:proofErr w:type="gramEnd"/>
      <w:r w:rsidRPr="000B3B1F">
        <w:t>J]. IEEE, 2007:46-51.</w:t>
      </w:r>
      <w:bookmarkEnd w:id="139"/>
    </w:p>
    <w:p w:rsidR="00396413" w:rsidRDefault="00396413" w:rsidP="00396413">
      <w:pPr>
        <w:pStyle w:val="a4"/>
        <w:numPr>
          <w:ilvl w:val="0"/>
          <w:numId w:val="12"/>
        </w:numPr>
        <w:ind w:firstLineChars="0"/>
      </w:pPr>
      <w:bookmarkStart w:id="140" w:name="_Ref479843388"/>
      <w:r w:rsidRPr="00396413">
        <w:t xml:space="preserve">Farahani S. ZigBee Wireless Networks and </w:t>
      </w:r>
      <w:proofErr w:type="gramStart"/>
      <w:r w:rsidRPr="00396413">
        <w:t>Transceivers[</w:t>
      </w:r>
      <w:proofErr w:type="gramEnd"/>
      <w:r w:rsidRPr="00396413">
        <w:t>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 xml:space="preserve">ZigBee </w:t>
      </w:r>
      <w:proofErr w:type="gramStart"/>
      <w:r w:rsidRPr="00883A0D">
        <w:t>Specification[</w:t>
      </w:r>
      <w:proofErr w:type="gramEnd"/>
      <w:r w:rsidRPr="00883A0D">
        <w:t>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191566" w:rsidRDefault="00E22F9E" w:rsidP="00BA4D59">
      <w:pPr>
        <w:pStyle w:val="a4"/>
        <w:numPr>
          <w:ilvl w:val="0"/>
          <w:numId w:val="31"/>
        </w:numPr>
        <w:ind w:firstLineChars="0"/>
      </w:pPr>
      <w:r>
        <w:rPr>
          <w:rFonts w:hint="eastAsia"/>
        </w:rPr>
        <w:t>第一</w:t>
      </w:r>
      <w:r>
        <w:t>作者</w:t>
      </w:r>
      <w:r w:rsidR="00191566" w:rsidRPr="00191566">
        <w:rPr>
          <w:rFonts w:hint="eastAsia"/>
        </w:rPr>
        <w:t xml:space="preserve">. </w:t>
      </w:r>
      <w:r w:rsidR="00191566" w:rsidRPr="00191566">
        <w:rPr>
          <w:rFonts w:hint="eastAsia"/>
        </w:rPr>
        <w:t>一种基于弯曲损耗的光纤油位信号器的设计与实现</w:t>
      </w:r>
      <w:r w:rsidR="00191566" w:rsidRPr="00191566">
        <w:rPr>
          <w:rFonts w:hint="eastAsia"/>
        </w:rPr>
        <w:t xml:space="preserve">[J]. </w:t>
      </w:r>
      <w:r w:rsidR="00191566" w:rsidRPr="00191566">
        <w:rPr>
          <w:rFonts w:hint="eastAsia"/>
        </w:rPr>
        <w:t>国外电子测量技术</w:t>
      </w:r>
      <w:r w:rsidR="00191566" w:rsidRPr="00191566">
        <w:rPr>
          <w:rFonts w:hint="eastAsia"/>
        </w:rPr>
        <w:t>, 2016(8):82-85.</w:t>
      </w:r>
    </w:p>
    <w:p w:rsidR="00BA4D59" w:rsidRDefault="00E22F9E" w:rsidP="00BA4D59">
      <w:pPr>
        <w:pStyle w:val="a4"/>
        <w:numPr>
          <w:ilvl w:val="0"/>
          <w:numId w:val="31"/>
        </w:numPr>
        <w:ind w:firstLineChars="0"/>
      </w:pPr>
      <w:r>
        <w:rPr>
          <w:rFonts w:hint="eastAsia"/>
        </w:rPr>
        <w:t>第二作者</w:t>
      </w:r>
      <w:r w:rsidR="00BA4D59" w:rsidRPr="00BA4D59">
        <w:rPr>
          <w:rFonts w:hint="eastAsia"/>
        </w:rPr>
        <w:t xml:space="preserve">. </w:t>
      </w:r>
      <w:r w:rsidR="00BA4D59" w:rsidRPr="00BA4D59">
        <w:rPr>
          <w:rFonts w:hint="eastAsia"/>
        </w:rPr>
        <w:t>一种光纤连续液位传感器</w:t>
      </w:r>
      <w:r w:rsidR="00BA4D59" w:rsidRPr="00BA4D59">
        <w:rPr>
          <w:rFonts w:hint="eastAsia"/>
        </w:rPr>
        <w:t xml:space="preserve">:, </w:t>
      </w:r>
      <w:proofErr w:type="gramStart"/>
      <w:r w:rsidR="00BA4D59" w:rsidRPr="00BA4D59">
        <w:rPr>
          <w:rFonts w:hint="eastAsia"/>
        </w:rPr>
        <w:t>CN105823528A[</w:t>
      </w:r>
      <w:proofErr w:type="gramEnd"/>
      <w:r w:rsidR="00BA4D59" w:rsidRPr="00BA4D59">
        <w:rPr>
          <w:rFonts w:hint="eastAsia"/>
        </w:rPr>
        <w:t>P]. 2016.</w:t>
      </w:r>
    </w:p>
    <w:p w:rsidR="00174C9D" w:rsidRDefault="00174C9D" w:rsidP="00191566">
      <w:pPr>
        <w:pStyle w:val="a4"/>
        <w:ind w:firstLineChars="0" w:firstLine="0"/>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488B" w:rsidRDefault="002E488B" w:rsidP="00A26E18">
      <w:r>
        <w:separator/>
      </w:r>
    </w:p>
  </w:endnote>
  <w:endnote w:type="continuationSeparator" w:id="0">
    <w:p w:rsidR="002E488B" w:rsidRDefault="002E488B"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40F" w:rsidRDefault="00E8640F"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4D58C3" w:rsidRPr="004D58C3">
      <w:rPr>
        <w:noProof/>
        <w:sz w:val="24"/>
        <w:szCs w:val="24"/>
        <w:lang w:val="zh-CN"/>
      </w:rPr>
      <w:t>32</w:t>
    </w:r>
    <w:r>
      <w:rPr>
        <w:sz w:val="24"/>
        <w:szCs w:val="24"/>
      </w:rPr>
      <w:fldChar w:fldCharType="end"/>
    </w:r>
  </w:p>
  <w:p w:rsidR="00E8640F" w:rsidRDefault="00E8640F">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488B" w:rsidRDefault="002E488B" w:rsidP="00A26E18">
      <w:r>
        <w:separator/>
      </w:r>
    </w:p>
  </w:footnote>
  <w:footnote w:type="continuationSeparator" w:id="0">
    <w:p w:rsidR="002E488B" w:rsidRDefault="002E488B"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40F" w:rsidRDefault="00E8640F"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E8640F" w:rsidRDefault="00E8640F"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E8640F" w:rsidRDefault="00E8640F"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9ED"/>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43C1"/>
    <w:rsid w:val="00104B69"/>
    <w:rsid w:val="001103C6"/>
    <w:rsid w:val="00112BC2"/>
    <w:rsid w:val="00112CDA"/>
    <w:rsid w:val="001152BD"/>
    <w:rsid w:val="00116426"/>
    <w:rsid w:val="0011764A"/>
    <w:rsid w:val="00133BE7"/>
    <w:rsid w:val="00135933"/>
    <w:rsid w:val="00141731"/>
    <w:rsid w:val="00141EB7"/>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A7C9B"/>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3FAD"/>
    <w:rsid w:val="002C4491"/>
    <w:rsid w:val="002C5B5B"/>
    <w:rsid w:val="002C5B8A"/>
    <w:rsid w:val="002C6209"/>
    <w:rsid w:val="002C6B7C"/>
    <w:rsid w:val="002D4742"/>
    <w:rsid w:val="002E1D04"/>
    <w:rsid w:val="002E488B"/>
    <w:rsid w:val="002E4BB6"/>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02CC"/>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007"/>
    <w:rsid w:val="003905AC"/>
    <w:rsid w:val="00391713"/>
    <w:rsid w:val="00396413"/>
    <w:rsid w:val="003A22F1"/>
    <w:rsid w:val="003A3D94"/>
    <w:rsid w:val="003A591C"/>
    <w:rsid w:val="003A5BEE"/>
    <w:rsid w:val="003A6A90"/>
    <w:rsid w:val="003A6EED"/>
    <w:rsid w:val="003B441C"/>
    <w:rsid w:val="003B6531"/>
    <w:rsid w:val="003C0881"/>
    <w:rsid w:val="003C2261"/>
    <w:rsid w:val="003D18DA"/>
    <w:rsid w:val="003D1FC5"/>
    <w:rsid w:val="003D264D"/>
    <w:rsid w:val="003D2EE0"/>
    <w:rsid w:val="003D61A0"/>
    <w:rsid w:val="003D668F"/>
    <w:rsid w:val="003E353D"/>
    <w:rsid w:val="003E3F73"/>
    <w:rsid w:val="003E6F6B"/>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3FD0"/>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24DB"/>
    <w:rsid w:val="004A3351"/>
    <w:rsid w:val="004A41DA"/>
    <w:rsid w:val="004A4A21"/>
    <w:rsid w:val="004A5DDB"/>
    <w:rsid w:val="004A66E3"/>
    <w:rsid w:val="004B3053"/>
    <w:rsid w:val="004B6584"/>
    <w:rsid w:val="004D0361"/>
    <w:rsid w:val="004D58C3"/>
    <w:rsid w:val="004E3978"/>
    <w:rsid w:val="004E47C1"/>
    <w:rsid w:val="004E4FF7"/>
    <w:rsid w:val="004E5FE8"/>
    <w:rsid w:val="004E7CD7"/>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73BA"/>
    <w:rsid w:val="0051145C"/>
    <w:rsid w:val="00514E6B"/>
    <w:rsid w:val="00516596"/>
    <w:rsid w:val="00516E41"/>
    <w:rsid w:val="00517B39"/>
    <w:rsid w:val="005208C5"/>
    <w:rsid w:val="0052167A"/>
    <w:rsid w:val="00523F9E"/>
    <w:rsid w:val="00526F88"/>
    <w:rsid w:val="0053045A"/>
    <w:rsid w:val="00530EB2"/>
    <w:rsid w:val="00535C81"/>
    <w:rsid w:val="00546CA0"/>
    <w:rsid w:val="0055265C"/>
    <w:rsid w:val="005612B9"/>
    <w:rsid w:val="0056402C"/>
    <w:rsid w:val="005676BD"/>
    <w:rsid w:val="00570433"/>
    <w:rsid w:val="005760E4"/>
    <w:rsid w:val="00581FBD"/>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E7EE2"/>
    <w:rsid w:val="005F23DC"/>
    <w:rsid w:val="005F28F5"/>
    <w:rsid w:val="005F3669"/>
    <w:rsid w:val="005F4863"/>
    <w:rsid w:val="005F5E29"/>
    <w:rsid w:val="00600FC7"/>
    <w:rsid w:val="006017AF"/>
    <w:rsid w:val="0060318A"/>
    <w:rsid w:val="006044AA"/>
    <w:rsid w:val="00610A0D"/>
    <w:rsid w:val="00613FFC"/>
    <w:rsid w:val="00614C9E"/>
    <w:rsid w:val="006169EB"/>
    <w:rsid w:val="00617171"/>
    <w:rsid w:val="0062002F"/>
    <w:rsid w:val="006310EF"/>
    <w:rsid w:val="00631428"/>
    <w:rsid w:val="00632010"/>
    <w:rsid w:val="006361E4"/>
    <w:rsid w:val="00641762"/>
    <w:rsid w:val="00643239"/>
    <w:rsid w:val="006437A9"/>
    <w:rsid w:val="006513EA"/>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6593"/>
    <w:rsid w:val="006971CB"/>
    <w:rsid w:val="00697E2B"/>
    <w:rsid w:val="006A00A4"/>
    <w:rsid w:val="006A5907"/>
    <w:rsid w:val="006A5E71"/>
    <w:rsid w:val="006B0FD2"/>
    <w:rsid w:val="006B16C8"/>
    <w:rsid w:val="006B1D51"/>
    <w:rsid w:val="006B2592"/>
    <w:rsid w:val="006B3C1F"/>
    <w:rsid w:val="006B567D"/>
    <w:rsid w:val="006B5A85"/>
    <w:rsid w:val="006B6675"/>
    <w:rsid w:val="006C03A2"/>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495E"/>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0FC5"/>
    <w:rsid w:val="007D12CD"/>
    <w:rsid w:val="007D33C7"/>
    <w:rsid w:val="007D5AB0"/>
    <w:rsid w:val="007D7D34"/>
    <w:rsid w:val="007E01F9"/>
    <w:rsid w:val="007E0BE4"/>
    <w:rsid w:val="007E113F"/>
    <w:rsid w:val="007E3779"/>
    <w:rsid w:val="007E56B0"/>
    <w:rsid w:val="007E6A8A"/>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523C"/>
    <w:rsid w:val="008354EE"/>
    <w:rsid w:val="008365F2"/>
    <w:rsid w:val="0083767F"/>
    <w:rsid w:val="00840451"/>
    <w:rsid w:val="00841FD1"/>
    <w:rsid w:val="00845A1F"/>
    <w:rsid w:val="0084642D"/>
    <w:rsid w:val="00850501"/>
    <w:rsid w:val="008528FD"/>
    <w:rsid w:val="008538FC"/>
    <w:rsid w:val="00854D5E"/>
    <w:rsid w:val="00855ABB"/>
    <w:rsid w:val="00860547"/>
    <w:rsid w:val="0086512F"/>
    <w:rsid w:val="00866050"/>
    <w:rsid w:val="00866C25"/>
    <w:rsid w:val="00866CD8"/>
    <w:rsid w:val="00870CC9"/>
    <w:rsid w:val="0087267E"/>
    <w:rsid w:val="00873982"/>
    <w:rsid w:val="008745A7"/>
    <w:rsid w:val="008746CF"/>
    <w:rsid w:val="008762BB"/>
    <w:rsid w:val="00876370"/>
    <w:rsid w:val="00881675"/>
    <w:rsid w:val="00881B5C"/>
    <w:rsid w:val="00881C3A"/>
    <w:rsid w:val="00883A0D"/>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1DFC"/>
    <w:rsid w:val="008F2042"/>
    <w:rsid w:val="008F3CE1"/>
    <w:rsid w:val="008F41F9"/>
    <w:rsid w:val="008F4292"/>
    <w:rsid w:val="008F4732"/>
    <w:rsid w:val="008F4B50"/>
    <w:rsid w:val="008F7187"/>
    <w:rsid w:val="008F763E"/>
    <w:rsid w:val="009001D4"/>
    <w:rsid w:val="00901C91"/>
    <w:rsid w:val="009045E2"/>
    <w:rsid w:val="00905E86"/>
    <w:rsid w:val="00910A80"/>
    <w:rsid w:val="00913A00"/>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10FA"/>
    <w:rsid w:val="009B7DDF"/>
    <w:rsid w:val="009C118C"/>
    <w:rsid w:val="009C3373"/>
    <w:rsid w:val="009C5E8B"/>
    <w:rsid w:val="009C67BF"/>
    <w:rsid w:val="009C7B6D"/>
    <w:rsid w:val="009D32AB"/>
    <w:rsid w:val="009D54C1"/>
    <w:rsid w:val="009D6070"/>
    <w:rsid w:val="009D7BBD"/>
    <w:rsid w:val="009E1B27"/>
    <w:rsid w:val="009E443A"/>
    <w:rsid w:val="009E5916"/>
    <w:rsid w:val="009F112F"/>
    <w:rsid w:val="009F4050"/>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5EA3"/>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29C3"/>
    <w:rsid w:val="00AB330E"/>
    <w:rsid w:val="00AB5E62"/>
    <w:rsid w:val="00AB62E2"/>
    <w:rsid w:val="00AC1755"/>
    <w:rsid w:val="00AC2D7C"/>
    <w:rsid w:val="00AC571F"/>
    <w:rsid w:val="00AC7F57"/>
    <w:rsid w:val="00AD07B9"/>
    <w:rsid w:val="00AD0BB8"/>
    <w:rsid w:val="00AD1D16"/>
    <w:rsid w:val="00AD4CEE"/>
    <w:rsid w:val="00AD64DC"/>
    <w:rsid w:val="00AD6705"/>
    <w:rsid w:val="00AD7A0C"/>
    <w:rsid w:val="00AE322C"/>
    <w:rsid w:val="00AE5B7F"/>
    <w:rsid w:val="00AE5FD2"/>
    <w:rsid w:val="00AE6FA3"/>
    <w:rsid w:val="00AE7783"/>
    <w:rsid w:val="00AF04FE"/>
    <w:rsid w:val="00AF340A"/>
    <w:rsid w:val="00AF43A8"/>
    <w:rsid w:val="00B03459"/>
    <w:rsid w:val="00B05BB1"/>
    <w:rsid w:val="00B069F5"/>
    <w:rsid w:val="00B134CD"/>
    <w:rsid w:val="00B144E5"/>
    <w:rsid w:val="00B14592"/>
    <w:rsid w:val="00B15401"/>
    <w:rsid w:val="00B16873"/>
    <w:rsid w:val="00B16CAD"/>
    <w:rsid w:val="00B21269"/>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67390"/>
    <w:rsid w:val="00B67785"/>
    <w:rsid w:val="00B70BC0"/>
    <w:rsid w:val="00B7128A"/>
    <w:rsid w:val="00B72AE0"/>
    <w:rsid w:val="00B73A95"/>
    <w:rsid w:val="00B771E2"/>
    <w:rsid w:val="00B80DC0"/>
    <w:rsid w:val="00B82BF9"/>
    <w:rsid w:val="00B900E6"/>
    <w:rsid w:val="00B9011A"/>
    <w:rsid w:val="00B9086C"/>
    <w:rsid w:val="00B92A0D"/>
    <w:rsid w:val="00BA081B"/>
    <w:rsid w:val="00BA1088"/>
    <w:rsid w:val="00BA2150"/>
    <w:rsid w:val="00BA4D59"/>
    <w:rsid w:val="00BA78CB"/>
    <w:rsid w:val="00BA7DB4"/>
    <w:rsid w:val="00BB1689"/>
    <w:rsid w:val="00BC03F6"/>
    <w:rsid w:val="00BC05E4"/>
    <w:rsid w:val="00BC0983"/>
    <w:rsid w:val="00BC1624"/>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0FC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1817"/>
    <w:rsid w:val="00CE2E6B"/>
    <w:rsid w:val="00CE4778"/>
    <w:rsid w:val="00CE704B"/>
    <w:rsid w:val="00CF06AD"/>
    <w:rsid w:val="00CF10EB"/>
    <w:rsid w:val="00CF1950"/>
    <w:rsid w:val="00CF300B"/>
    <w:rsid w:val="00CF35EF"/>
    <w:rsid w:val="00CF5432"/>
    <w:rsid w:val="00CF5CBF"/>
    <w:rsid w:val="00D0076B"/>
    <w:rsid w:val="00D02EB7"/>
    <w:rsid w:val="00D03157"/>
    <w:rsid w:val="00D036F7"/>
    <w:rsid w:val="00D134F9"/>
    <w:rsid w:val="00D157F8"/>
    <w:rsid w:val="00D16BA9"/>
    <w:rsid w:val="00D17A47"/>
    <w:rsid w:val="00D25A84"/>
    <w:rsid w:val="00D25AF1"/>
    <w:rsid w:val="00D26094"/>
    <w:rsid w:val="00D263C4"/>
    <w:rsid w:val="00D26898"/>
    <w:rsid w:val="00D26F4D"/>
    <w:rsid w:val="00D329D1"/>
    <w:rsid w:val="00D352BA"/>
    <w:rsid w:val="00D400AF"/>
    <w:rsid w:val="00D4436B"/>
    <w:rsid w:val="00D5001A"/>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67DD"/>
    <w:rsid w:val="00DD77EF"/>
    <w:rsid w:val="00DE222E"/>
    <w:rsid w:val="00DE2963"/>
    <w:rsid w:val="00DE5AC3"/>
    <w:rsid w:val="00DF5974"/>
    <w:rsid w:val="00DF5EA2"/>
    <w:rsid w:val="00E009A3"/>
    <w:rsid w:val="00E00F13"/>
    <w:rsid w:val="00E042B6"/>
    <w:rsid w:val="00E05022"/>
    <w:rsid w:val="00E057C2"/>
    <w:rsid w:val="00E07176"/>
    <w:rsid w:val="00E1215B"/>
    <w:rsid w:val="00E12928"/>
    <w:rsid w:val="00E17291"/>
    <w:rsid w:val="00E22121"/>
    <w:rsid w:val="00E22F9E"/>
    <w:rsid w:val="00E237CD"/>
    <w:rsid w:val="00E2412F"/>
    <w:rsid w:val="00E31F6B"/>
    <w:rsid w:val="00E37ECC"/>
    <w:rsid w:val="00E42750"/>
    <w:rsid w:val="00E43D6B"/>
    <w:rsid w:val="00E44657"/>
    <w:rsid w:val="00E510AC"/>
    <w:rsid w:val="00E521C3"/>
    <w:rsid w:val="00E56107"/>
    <w:rsid w:val="00E570FD"/>
    <w:rsid w:val="00E64749"/>
    <w:rsid w:val="00E70B95"/>
    <w:rsid w:val="00E71241"/>
    <w:rsid w:val="00E71B57"/>
    <w:rsid w:val="00E728C9"/>
    <w:rsid w:val="00E73FDE"/>
    <w:rsid w:val="00E76E23"/>
    <w:rsid w:val="00E82552"/>
    <w:rsid w:val="00E834EA"/>
    <w:rsid w:val="00E84C5E"/>
    <w:rsid w:val="00E8640F"/>
    <w:rsid w:val="00E9336C"/>
    <w:rsid w:val="00E936EE"/>
    <w:rsid w:val="00E937F1"/>
    <w:rsid w:val="00E950EC"/>
    <w:rsid w:val="00E95730"/>
    <w:rsid w:val="00E970C9"/>
    <w:rsid w:val="00EA066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09"/>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D7896"/>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1D6C0B-FAA7-4458-BECF-88BEBC1B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image" Target="media/image24.jpeg"/><Relationship Id="rId21" Type="http://schemas.openxmlformats.org/officeDocument/2006/relationships/oleObject" Target="embeddings/Microsoft_Visio_2003-2010___2.vsd"/><Relationship Id="rId34" Type="http://schemas.openxmlformats.org/officeDocument/2006/relationships/image" Target="media/image21.png"/><Relationship Id="rId42" Type="http://schemas.openxmlformats.org/officeDocument/2006/relationships/image" Target="media/image26.jpe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chart" Target="charts/chart4.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__1.vsdx"/><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oleObject" Target="embeddings/Microsoft_Visio_2003-2010___3.vsd"/><Relationship Id="rId37" Type="http://schemas.openxmlformats.org/officeDocument/2006/relationships/package" Target="embeddings/Microsoft_Visio___2.vsdx"/><Relationship Id="rId40" Type="http://schemas.openxmlformats.org/officeDocument/2006/relationships/image" Target="media/image25.emf"/><Relationship Id="rId45" Type="http://schemas.openxmlformats.org/officeDocument/2006/relationships/image" Target="media/image28.emf"/><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package" Target="embeddings/Microsoft_Visio___10.vsdx"/><Relationship Id="rId74" Type="http://schemas.openxmlformats.org/officeDocument/2006/relationships/chart" Target="charts/chart2.xml"/><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5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chart" Target="charts/chart1.xml"/><Relationship Id="rId43" Type="http://schemas.openxmlformats.org/officeDocument/2006/relationships/image" Target="media/image27.emf"/><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7.png"/><Relationship Id="rId8" Type="http://schemas.openxmlformats.org/officeDocument/2006/relationships/image" Target="media/image1.wmf"/><Relationship Id="rId51" Type="http://schemas.microsoft.com/office/2007/relationships/hdphoto" Target="media/hdphoto1.wdp"/><Relationship Id="rId72" Type="http://schemas.openxmlformats.org/officeDocument/2006/relationships/image" Target="media/image46.emf"/><Relationship Id="rId80" Type="http://schemas.openxmlformats.org/officeDocument/2006/relationships/image" Target="media/image5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3.jpeg"/><Relationship Id="rId46" Type="http://schemas.openxmlformats.org/officeDocument/2006/relationships/image" Target="media/image29.emf"/><Relationship Id="rId59" Type="http://schemas.openxmlformats.org/officeDocument/2006/relationships/image" Target="media/image39.emf"/><Relationship Id="rId67" Type="http://schemas.openxmlformats.org/officeDocument/2006/relationships/image" Target="media/image43.JPG"/><Relationship Id="rId20" Type="http://schemas.openxmlformats.org/officeDocument/2006/relationships/image" Target="media/image10.emf"/><Relationship Id="rId41" Type="http://schemas.openxmlformats.org/officeDocument/2006/relationships/package" Target="embeddings/Microsoft_Visio___3.vsdx"/><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chart" Target="charts/chart3.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emf"/><Relationship Id="rId49" Type="http://schemas.openxmlformats.org/officeDocument/2006/relationships/image" Target="media/image32.emf"/><Relationship Id="rId57" Type="http://schemas.openxmlformats.org/officeDocument/2006/relationships/package" Target="embeddings/Microsoft_Visio___6.vsdx"/><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package" Target="embeddings/Microsoft_Visio___4.vsdx"/><Relationship Id="rId52" Type="http://schemas.openxmlformats.org/officeDocument/2006/relationships/image" Target="media/image34.emf"/><Relationship Id="rId60" Type="http://schemas.openxmlformats.org/officeDocument/2006/relationships/package" Target="embeddings/Microsoft_Visio___7.vsdx"/><Relationship Id="rId65" Type="http://schemas.openxmlformats.org/officeDocument/2006/relationships/image" Target="media/image42.emf"/><Relationship Id="rId73" Type="http://schemas.openxmlformats.org/officeDocument/2006/relationships/package" Target="embeddings/Microsoft_Visio___13.vsdx"/><Relationship Id="rId78" Type="http://schemas.openxmlformats.org/officeDocument/2006/relationships/image" Target="media/image48.png"/><Relationship Id="rId81" Type="http://schemas.openxmlformats.org/officeDocument/2006/relationships/image" Target="media/image51.JPG"/></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338895576"/>
        <c:axId val="338895968"/>
      </c:scatterChart>
      <c:valAx>
        <c:axId val="338895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338895968"/>
        <c:crosses val="autoZero"/>
        <c:crossBetween val="midCat"/>
      </c:valAx>
      <c:valAx>
        <c:axId val="338895968"/>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38895576"/>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积冰厚度</a:t>
            </a:r>
            <a:r>
              <a:rPr lang="en-US" sz="1200"/>
              <a:t>-</a:t>
            </a:r>
            <a:r>
              <a:rPr lang="zh-CN" sz="1200"/>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[冰厚标定与水膜标定.xlsx]Sheet1!$A$1:$A$9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[冰厚标定与水膜标定.xlsx]Sheet1!$C$1:$C$9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[冰厚标定与水膜标定.xlsx]Sheet1!$A$12:$A$24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[冰厚标定与水膜标定.xlsx]Sheet1!$B$12:$B$24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555227280"/>
        <c:axId val="555227672"/>
      </c:scatterChart>
      <c:valAx>
        <c:axId val="555227280"/>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积冰厚度</a:t>
                </a:r>
                <a:r>
                  <a:rPr lang="en-US" b="1"/>
                  <a:t>(mm)</a:t>
                </a:r>
                <a:endParaRPr lang="zh-CN" b="1"/>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5227672"/>
        <c:crosses val="autoZero"/>
        <c:crossBetween val="midCat"/>
        <c:minorUnit val="0.25"/>
      </c:valAx>
      <c:valAx>
        <c:axId val="555227672"/>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a:t>
                </a:r>
                <a:r>
                  <a:rPr lang="en-US" b="1"/>
                  <a:t>(kHz)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5227280"/>
        <c:crosses val="autoZero"/>
        <c:crossBetween val="midCat"/>
        <c:minorUnit val="2.5"/>
      </c:valAx>
      <c:spPr>
        <a:noFill/>
        <a:ln>
          <a:noFill/>
        </a:ln>
        <a:effectLst/>
      </c:spPr>
    </c:plotArea>
    <c:legend>
      <c:legendPos val="t"/>
      <c:layout>
        <c:manualLayout>
          <c:xMode val="edge"/>
          <c:yMode val="edge"/>
          <c:x val="0.30165289256198347"/>
          <c:y val="0.17206321237817301"/>
          <c:w val="0.39669421487603307"/>
          <c:h val="0.11800781895270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积水厚度</a:t>
            </a:r>
            <a:r>
              <a:rPr lang="en-US" sz="1200"/>
              <a:t>-</a:t>
            </a:r>
            <a:r>
              <a:rPr lang="zh-CN" sz="1200"/>
              <a:t>频率曲线</a:t>
            </a:r>
          </a:p>
        </c:rich>
      </c:tx>
      <c:layout>
        <c:manualLayout>
          <c:xMode val="edge"/>
          <c:yMode val="edge"/>
          <c:x val="0.35804878048780486"/>
          <c:y val="1.8518518518518517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2129629629629629"/>
          <c:w val="0.86431218739167037"/>
          <c:h val="0.70648950131233601"/>
        </c:manualLayout>
      </c:layout>
      <c:scatterChart>
        <c:scatterStyle val="smooth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[冰厚标定与水膜标定.xlsx]Sheet4!$A$1:$A$9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[冰厚标定与水膜标定.xlsx]Sheet4!$B$1:$B$9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[冰厚标定与水膜标定.xlsx]Sheet4!$A$1:$A$9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[冰厚标定与水膜标定.xlsx]Sheet4!$C$1:$C$9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555228456"/>
        <c:axId val="819204672"/>
      </c:scatterChart>
      <c:valAx>
        <c:axId val="555228456"/>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a:t>
                </a:r>
                <a:r>
                  <a:rPr lang="zh-CN" altLang="en-US" b="1"/>
                  <a:t>水</a:t>
                </a:r>
                <a:r>
                  <a:rPr lang="zh-CN" b="1"/>
                  <a:t>厚度(mm)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819204672"/>
        <c:crosses val="autoZero"/>
        <c:crossBetween val="midCat"/>
      </c:valAx>
      <c:valAx>
        <c:axId val="819204672"/>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5228456"/>
        <c:crosses val="autoZero"/>
        <c:crossBetween val="midCat"/>
      </c:valAx>
      <c:spPr>
        <a:noFill/>
        <a:ln>
          <a:noFill/>
        </a:ln>
        <a:effectLst/>
      </c:spPr>
    </c:plotArea>
    <c:legend>
      <c:legendPos val="t"/>
      <c:layout>
        <c:manualLayout>
          <c:xMode val="edge"/>
          <c:yMode val="edge"/>
          <c:x val="0.30601092896174864"/>
          <c:y val="0.15536109532700162"/>
          <c:w val="0.39344262295081966"/>
          <c:h val="0.11598019319749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819205456"/>
        <c:axId val="819205848"/>
      </c:scatterChart>
      <c:valAx>
        <c:axId val="819205456"/>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19205848"/>
        <c:crosses val="autoZero"/>
        <c:crossBetween val="midCat"/>
      </c:valAx>
      <c:valAx>
        <c:axId val="819205848"/>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19205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8CDA6-FD87-4F0D-A6A2-D916CF7E9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5289</TotalTime>
  <Pages>78</Pages>
  <Words>7689</Words>
  <Characters>43831</Characters>
  <Application>Microsoft Office Word</Application>
  <DocSecurity>0</DocSecurity>
  <Lines>365</Lines>
  <Paragraphs>102</Paragraphs>
  <ScaleCrop>false</ScaleCrop>
  <Company/>
  <LinksUpToDate>false</LinksUpToDate>
  <CharactersWithSpaces>51418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13</cp:revision>
  <cp:lastPrinted>2017-04-27T12:28:00Z</cp:lastPrinted>
  <dcterms:created xsi:type="dcterms:W3CDTF">2017-04-27T12:14:00Z</dcterms:created>
  <dcterms:modified xsi:type="dcterms:W3CDTF">2017-05-15T13:46:00Z</dcterms:modified>
</cp:coreProperties>
</file>